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9191B" w14:textId="7832F5D3" w:rsidR="00AB522D" w:rsidRPr="0091702F" w:rsidRDefault="00B20470" w:rsidP="00AB522D">
      <w:pPr>
        <w:pStyle w:val="DSHeaderPressFact"/>
        <w:rPr>
          <w:noProof w:val="0"/>
          <w:color w:val="5B9BD5" w:themeColor="accent1"/>
          <w:lang w:val="en-US"/>
          <w14:textFill>
            <w14:solidFill>
              <w14:schemeClr w14:val="accent1">
                <w14:lumMod w14:val="85000"/>
                <w14:lumOff w14:val="15000"/>
                <w14:lumMod w14:val="50000"/>
              </w14:schemeClr>
            </w14:solidFill>
          </w14:textFill>
        </w:rPr>
      </w:pPr>
      <w:r w:rsidRPr="000665F2">
        <w:rPr>
          <w:noProof w:val="0"/>
          <w:color w:val="5B9BD5" w:themeColor="accent1"/>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264" behindDoc="0" locked="0" layoutInCell="1" allowOverlap="1" wp14:anchorId="57335002" wp14:editId="7A4E4123">
                <wp:simplePos x="0" y="0"/>
                <wp:positionH relativeFrom="column">
                  <wp:posOffset>4251960</wp:posOffset>
                </wp:positionH>
                <wp:positionV relativeFrom="paragraph">
                  <wp:posOffset>3810</wp:posOffset>
                </wp:positionV>
                <wp:extent cx="1804035" cy="7972425"/>
                <wp:effectExtent l="0" t="0" r="5715" b="9525"/>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2553792C" w14:textId="77777777" w:rsidR="00D248B2" w:rsidRPr="00F644E6" w:rsidRDefault="00D248B2" w:rsidP="00D248B2">
                            <w:pPr>
                              <w:pStyle w:val="DSHeaderPressFact"/>
                              <w:rPr>
                                <w:color w:val="5B9BD5" w:themeColor="accent1"/>
                                <w:lang w:val="en-US"/>
                                <w14:textFill>
                                  <w14:solidFill>
                                    <w14:schemeClr w14:val="accent1">
                                      <w14:lumMod w14:val="85000"/>
                                      <w14:lumOff w14:val="15000"/>
                                      <w14:lumMod w14:val="50000"/>
                                    </w14:schemeClr>
                                  </w14:solidFill>
                                </w14:textFill>
                              </w:rPr>
                            </w:pPr>
                            <w:r w:rsidRPr="00F644E6">
                              <w:rPr>
                                <w:color w:val="5B9BD5" w:themeColor="accent1"/>
                                <w:lang w:val="en-US"/>
                                <w14:textFill>
                                  <w14:solidFill>
                                    <w14:schemeClr w14:val="accent1">
                                      <w14:lumMod w14:val="85000"/>
                                      <w14:lumOff w14:val="15000"/>
                                      <w14:lumMod w14:val="50000"/>
                                    </w14:schemeClr>
                                  </w14:solidFill>
                                </w14:textFill>
                              </w:rPr>
                              <w:t>Press Contact</w:t>
                            </w:r>
                          </w:p>
                          <w:p w14:paraId="0E5C463C" w14:textId="77777777" w:rsidR="00D248B2" w:rsidRPr="009807BA" w:rsidRDefault="00D248B2" w:rsidP="00D248B2">
                            <w:pPr>
                              <w:pStyle w:val="DSStandardSidebox"/>
                            </w:pPr>
                            <w:r w:rsidRPr="009807BA">
                              <w:t>Marion Par-Weixlberger</w:t>
                            </w:r>
                          </w:p>
                          <w:p w14:paraId="04FF1696" w14:textId="12DD48C7" w:rsidR="00D248B2" w:rsidRPr="009807BA" w:rsidRDefault="00F644E6" w:rsidP="00D248B2">
                            <w:pPr>
                              <w:pStyle w:val="DSStandardSidebox"/>
                            </w:pPr>
                            <w:r>
                              <w:t xml:space="preserve">Director Corporate Communications </w:t>
                            </w:r>
                            <w:r w:rsidR="004077F3">
                              <w:t>and</w:t>
                            </w:r>
                            <w:r>
                              <w:t xml:space="preserve"> Public Relations</w:t>
                            </w:r>
                          </w:p>
                          <w:p w14:paraId="4912211A" w14:textId="77777777" w:rsidR="00D248B2" w:rsidRPr="005F6B4F" w:rsidRDefault="00D248B2" w:rsidP="00D248B2">
                            <w:pPr>
                              <w:pStyle w:val="DSStandardSidebox"/>
                              <w:rPr>
                                <w:lang w:val="it-IT"/>
                              </w:rPr>
                            </w:pPr>
                            <w:r w:rsidRPr="005F6B4F">
                              <w:rPr>
                                <w:lang w:val="it-IT"/>
                              </w:rPr>
                              <w:t>Sirona Straße 1</w:t>
                            </w:r>
                          </w:p>
                          <w:p w14:paraId="578CCD84" w14:textId="7AF0EA14" w:rsidR="00D248B2" w:rsidRPr="005F6B4F" w:rsidRDefault="009C4832" w:rsidP="00D248B2">
                            <w:pPr>
                              <w:pStyle w:val="DSStandardSidebox"/>
                              <w:rPr>
                                <w:lang w:val="it-IT"/>
                              </w:rPr>
                            </w:pPr>
                            <w:r w:rsidRPr="005F6B4F">
                              <w:rPr>
                                <w:lang w:val="it-IT"/>
                              </w:rPr>
                              <w:t xml:space="preserve">5071 Wals bei </w:t>
                            </w:r>
                            <w:r w:rsidR="00D248B2" w:rsidRPr="005F6B4F">
                              <w:rPr>
                                <w:lang w:val="it-IT"/>
                              </w:rPr>
                              <w:t>Salzburg, Austria</w:t>
                            </w:r>
                          </w:p>
                          <w:p w14:paraId="4FB53072" w14:textId="2BA0DE6F" w:rsidR="00D248B2" w:rsidRPr="00B20470" w:rsidRDefault="00D248B2" w:rsidP="00D248B2">
                            <w:pPr>
                              <w:pStyle w:val="DSStandardSidebox"/>
                              <w:rPr>
                                <w:lang w:val="de-DE"/>
                              </w:rPr>
                            </w:pPr>
                            <w:r w:rsidRPr="00B20470">
                              <w:rPr>
                                <w:lang w:val="de-DE"/>
                              </w:rPr>
                              <w:t>T</w:t>
                            </w:r>
                            <w:r w:rsidR="004077F3">
                              <w:rPr>
                                <w:lang w:val="de-DE"/>
                              </w:rPr>
                              <w:t xml:space="preserve"> </w:t>
                            </w:r>
                            <w:r w:rsidR="0091702F">
                              <w:rPr>
                                <w:lang w:val="de-DE"/>
                              </w:rPr>
                              <w:t xml:space="preserve"> </w:t>
                            </w:r>
                            <w:r w:rsidRPr="00B20470">
                              <w:rPr>
                                <w:lang w:val="de-DE"/>
                              </w:rPr>
                              <w:t>+43 (0) 662 2450-588</w:t>
                            </w:r>
                          </w:p>
                          <w:p w14:paraId="75106A0A" w14:textId="55821054" w:rsidR="00D248B2" w:rsidRPr="005F6B4F" w:rsidRDefault="00D248B2" w:rsidP="00D248B2">
                            <w:pPr>
                              <w:pStyle w:val="DSStandardSidebox"/>
                              <w:rPr>
                                <w:lang w:val="de-AT"/>
                              </w:rPr>
                            </w:pPr>
                            <w:r w:rsidRPr="005F6B4F">
                              <w:rPr>
                                <w:lang w:val="de-AT"/>
                              </w:rPr>
                              <w:t>F</w:t>
                            </w:r>
                            <w:r w:rsidR="0091702F">
                              <w:rPr>
                                <w:lang w:val="de-AT"/>
                              </w:rPr>
                              <w:t xml:space="preserve"> </w:t>
                            </w:r>
                            <w:r w:rsidR="004077F3" w:rsidRPr="005F6B4F">
                              <w:rPr>
                                <w:lang w:val="de-AT"/>
                              </w:rPr>
                              <w:t xml:space="preserve"> </w:t>
                            </w:r>
                            <w:r w:rsidRPr="005F6B4F">
                              <w:rPr>
                                <w:lang w:val="de-AT"/>
                              </w:rPr>
                              <w:t>+43 (0) 662 2450-540</w:t>
                            </w:r>
                          </w:p>
                          <w:p w14:paraId="11C0FFAA" w14:textId="77777777" w:rsidR="00D248B2" w:rsidRPr="005F6B4F" w:rsidRDefault="00D248B2" w:rsidP="00D248B2">
                            <w:pPr>
                              <w:pStyle w:val="SidebarLink"/>
                              <w:rPr>
                                <w:lang w:val="de-AT"/>
                              </w:rPr>
                            </w:pPr>
                            <w:r w:rsidRPr="005F6B4F">
                              <w:rPr>
                                <w:lang w:val="de-AT"/>
                              </w:rPr>
                              <w:t>marion.par-weixlberger@dentsplysirona.com</w:t>
                            </w:r>
                          </w:p>
                          <w:p w14:paraId="341CE451" w14:textId="77777777" w:rsidR="00D248B2" w:rsidRPr="005F6B4F" w:rsidRDefault="00D248B2" w:rsidP="00D248B2">
                            <w:pPr>
                              <w:pStyle w:val="DSStandardSidebox"/>
                              <w:rPr>
                                <w:lang w:val="de-AT"/>
                              </w:rPr>
                            </w:pPr>
                          </w:p>
                          <w:p w14:paraId="555C76C5" w14:textId="77777777" w:rsidR="00D248B2" w:rsidRPr="0091702F" w:rsidRDefault="00D248B2" w:rsidP="00D248B2">
                            <w:pPr>
                              <w:pStyle w:val="DSStandardSidebox"/>
                            </w:pPr>
                            <w:r w:rsidRPr="0091702F">
                              <w:t>Christoph Nösser</w:t>
                            </w:r>
                          </w:p>
                          <w:p w14:paraId="574552C2" w14:textId="77777777" w:rsidR="00D248B2" w:rsidRPr="0091702F" w:rsidRDefault="00D248B2" w:rsidP="00D248B2">
                            <w:pPr>
                              <w:pStyle w:val="DSStandardSidebox"/>
                            </w:pPr>
                            <w:r w:rsidRPr="0091702F">
                              <w:t xml:space="preserve">Edelman.ergo </w:t>
                            </w:r>
                          </w:p>
                          <w:p w14:paraId="1984CB99" w14:textId="77777777" w:rsidR="00D248B2" w:rsidRPr="0091702F" w:rsidRDefault="00D248B2" w:rsidP="00D248B2">
                            <w:pPr>
                              <w:pStyle w:val="DSStandardSidebox"/>
                            </w:pPr>
                            <w:r w:rsidRPr="0091702F">
                              <w:t>Agrippinawerft 28</w:t>
                            </w:r>
                          </w:p>
                          <w:p w14:paraId="16836E5F" w14:textId="77777777" w:rsidR="00D248B2" w:rsidRPr="00AC5FD6" w:rsidRDefault="00D248B2" w:rsidP="00D248B2">
                            <w:pPr>
                              <w:pStyle w:val="DSStandardSidebox"/>
                              <w:rPr>
                                <w:lang w:val="de-AT"/>
                              </w:rPr>
                            </w:pPr>
                            <w:r w:rsidRPr="00AC5FD6">
                              <w:rPr>
                                <w:lang w:val="de-AT"/>
                              </w:rPr>
                              <w:t>50678 Köln</w:t>
                            </w:r>
                          </w:p>
                          <w:p w14:paraId="4B2DF86B" w14:textId="79B955B5" w:rsidR="00D248B2" w:rsidRPr="00AC5FD6" w:rsidRDefault="00D248B2" w:rsidP="00D248B2">
                            <w:pPr>
                              <w:pStyle w:val="DSStandardSidebox"/>
                              <w:rPr>
                                <w:lang w:val="de-AT"/>
                              </w:rPr>
                            </w:pPr>
                            <w:r w:rsidRPr="00AC5FD6">
                              <w:rPr>
                                <w:lang w:val="de-AT"/>
                              </w:rPr>
                              <w:t xml:space="preserve">T </w:t>
                            </w:r>
                            <w:r w:rsidR="0091702F">
                              <w:rPr>
                                <w:lang w:val="de-AT"/>
                              </w:rPr>
                              <w:t xml:space="preserve"> </w:t>
                            </w:r>
                            <w:r w:rsidRPr="00AC5FD6">
                              <w:rPr>
                                <w:lang w:val="de-AT"/>
                              </w:rPr>
                              <w:t xml:space="preserve">+49 (0) 221 912887-17 </w:t>
                            </w:r>
                          </w:p>
                          <w:p w14:paraId="3DA00CC5" w14:textId="77777777" w:rsidR="00D248B2" w:rsidRPr="00AC5FD6" w:rsidRDefault="00D248B2" w:rsidP="00D248B2">
                            <w:pPr>
                              <w:pStyle w:val="SidebarLink"/>
                              <w:rPr>
                                <w:lang w:val="de-AT"/>
                              </w:rPr>
                            </w:pPr>
                            <w:r w:rsidRPr="00AC5FD6">
                              <w:rPr>
                                <w:lang w:val="de-AT"/>
                              </w:rPr>
                              <w:t xml:space="preserve">christoph.noesser@edelmanergo.com </w:t>
                            </w:r>
                          </w:p>
                          <w:p w14:paraId="4016AA9F" w14:textId="77777777" w:rsidR="00D248B2" w:rsidRPr="0091702F" w:rsidRDefault="00D248B2" w:rsidP="00D248B2">
                            <w:pPr>
                              <w:pStyle w:val="SidebarLink"/>
                              <w:rPr>
                                <w:lang w:val="en-US"/>
                              </w:rPr>
                            </w:pPr>
                            <w:r w:rsidRPr="0091702F">
                              <w:rPr>
                                <w:lang w:val="en-US"/>
                              </w:rPr>
                              <w:t>www.edelmanergo.com</w:t>
                            </w:r>
                          </w:p>
                          <w:p w14:paraId="14DB44E5" w14:textId="77777777" w:rsidR="00D248B2" w:rsidRPr="0091702F" w:rsidRDefault="00D248B2" w:rsidP="00D248B2">
                            <w:pPr>
                              <w:pStyle w:val="DSStandard"/>
                              <w:rPr>
                                <w:sz w:val="16"/>
                                <w:szCs w:val="16"/>
                                <w:lang w:val="en-US"/>
                              </w:rPr>
                            </w:pPr>
                          </w:p>
                          <w:p w14:paraId="3AEEB90B" w14:textId="77777777" w:rsidR="00D248B2" w:rsidRPr="0091702F" w:rsidRDefault="00D248B2" w:rsidP="00D248B2">
                            <w:pPr>
                              <w:pStyle w:val="DSStandardSidebox"/>
                            </w:pPr>
                          </w:p>
                          <w:p w14:paraId="733DA925" w14:textId="77777777" w:rsidR="00D248B2" w:rsidRPr="0091702F" w:rsidRDefault="00D248B2" w:rsidP="00D248B2">
                            <w:pPr>
                              <w:pStyle w:val="DSStandardSidebox"/>
                            </w:pPr>
                          </w:p>
                          <w:p w14:paraId="1F8EDB97" w14:textId="77777777" w:rsidR="00D248B2" w:rsidRPr="0091702F" w:rsidRDefault="00D248B2" w:rsidP="00D248B2">
                            <w:pPr>
                              <w:pStyle w:val="DSStandardSidebox"/>
                            </w:pPr>
                          </w:p>
                          <w:p w14:paraId="468B001B" w14:textId="77777777" w:rsidR="00D248B2" w:rsidRPr="0091702F" w:rsidRDefault="00D248B2" w:rsidP="00D248B2">
                            <w:pPr>
                              <w:pStyle w:val="DSStandardSidebox"/>
                            </w:pPr>
                          </w:p>
                          <w:p w14:paraId="5D8FD3E3" w14:textId="77777777" w:rsidR="00D248B2" w:rsidRPr="0091702F" w:rsidRDefault="00D248B2" w:rsidP="00D248B2">
                            <w:pPr>
                              <w:pStyle w:val="DSStandardSidebox"/>
                            </w:pPr>
                          </w:p>
                          <w:p w14:paraId="71C0A1A0" w14:textId="77777777" w:rsidR="00D248B2" w:rsidRPr="0091702F" w:rsidRDefault="00D248B2" w:rsidP="00D248B2">
                            <w:pPr>
                              <w:pStyle w:val="DSStandardSidebox"/>
                            </w:pPr>
                          </w:p>
                          <w:p w14:paraId="06056220" w14:textId="77777777" w:rsidR="00D248B2" w:rsidRPr="0091702F" w:rsidRDefault="00D248B2" w:rsidP="00D248B2">
                            <w:pPr>
                              <w:pStyle w:val="DSStandardSidebox"/>
                            </w:pPr>
                          </w:p>
                          <w:p w14:paraId="179227CA" w14:textId="77777777" w:rsidR="00D248B2" w:rsidRPr="0091702F" w:rsidRDefault="00D248B2" w:rsidP="00D248B2">
                            <w:pPr>
                              <w:pStyle w:val="DSStandardSidebox"/>
                            </w:pPr>
                          </w:p>
                          <w:p w14:paraId="5D0D32C5" w14:textId="77777777" w:rsidR="00D248B2" w:rsidRPr="0091702F" w:rsidRDefault="00D248B2" w:rsidP="00D248B2">
                            <w:pPr>
                              <w:pStyle w:val="DSStandardSidebox"/>
                            </w:pPr>
                          </w:p>
                          <w:p w14:paraId="5E6186DB" w14:textId="77777777" w:rsidR="00D248B2" w:rsidRPr="0091702F" w:rsidRDefault="00D248B2" w:rsidP="00D248B2">
                            <w:pPr>
                              <w:pStyle w:val="DSStandardSidebox"/>
                            </w:pPr>
                          </w:p>
                          <w:p w14:paraId="5E7F70D9" w14:textId="77777777" w:rsidR="00D248B2" w:rsidRPr="0091702F" w:rsidRDefault="00D248B2" w:rsidP="00D248B2">
                            <w:pPr>
                              <w:pStyle w:val="DSStandardSidebox"/>
                            </w:pPr>
                          </w:p>
                          <w:p w14:paraId="5A19273F" w14:textId="77777777" w:rsidR="00D248B2" w:rsidRPr="0091702F" w:rsidRDefault="00D248B2" w:rsidP="00D248B2">
                            <w:pPr>
                              <w:pStyle w:val="DSStandardSidebox"/>
                            </w:pPr>
                          </w:p>
                          <w:p w14:paraId="120383BE" w14:textId="77777777" w:rsidR="00D248B2" w:rsidRPr="0091702F" w:rsidRDefault="00D248B2" w:rsidP="00D248B2">
                            <w:pPr>
                              <w:pStyle w:val="DSStandardSidebox"/>
                            </w:pPr>
                          </w:p>
                          <w:p w14:paraId="2BE1BA0F" w14:textId="77777777" w:rsidR="00D248B2" w:rsidRPr="0091702F" w:rsidRDefault="00D248B2" w:rsidP="00D248B2">
                            <w:pPr>
                              <w:pStyle w:val="DSStandardSidebox"/>
                            </w:pPr>
                          </w:p>
                          <w:p w14:paraId="1542938E" w14:textId="2F325CB2" w:rsidR="00D248B2" w:rsidRDefault="00D248B2" w:rsidP="00D248B2">
                            <w:pPr>
                              <w:pStyle w:val="DSStandardSidebox"/>
                            </w:pPr>
                          </w:p>
                          <w:p w14:paraId="3A1AD79B" w14:textId="77777777" w:rsidR="0091702F" w:rsidRPr="0091702F" w:rsidRDefault="0091702F" w:rsidP="00D248B2">
                            <w:pPr>
                              <w:pStyle w:val="DSStandardSidebox"/>
                            </w:pPr>
                          </w:p>
                          <w:p w14:paraId="24A258A3" w14:textId="77777777" w:rsidR="00D248B2" w:rsidRPr="0091702F" w:rsidRDefault="00D248B2" w:rsidP="00D248B2">
                            <w:pPr>
                              <w:pStyle w:val="DSStandardSidebox"/>
                              <w:rPr>
                                <w:b/>
                              </w:rPr>
                            </w:pPr>
                          </w:p>
                          <w:p w14:paraId="61008C48" w14:textId="30E54AF0" w:rsidR="00D248B2" w:rsidRPr="004077F3" w:rsidRDefault="0091702F" w:rsidP="00D248B2">
                            <w:pPr>
                              <w:pStyle w:val="DSStandardSidebox"/>
                              <w:rPr>
                                <w:b/>
                              </w:rPr>
                            </w:pPr>
                            <w:r>
                              <w:rPr>
                                <w:b/>
                              </w:rPr>
                              <w:t>About Dentsply Sirona</w:t>
                            </w:r>
                            <w:r w:rsidR="00D248B2" w:rsidRPr="004077F3">
                              <w:rPr>
                                <w:b/>
                              </w:rPr>
                              <w:t>:</w:t>
                            </w:r>
                          </w:p>
                          <w:p w14:paraId="6D129A98" w14:textId="77777777" w:rsidR="00D248B2" w:rsidRPr="00012CD3" w:rsidRDefault="00D248B2" w:rsidP="00D248B2">
                            <w:pPr>
                              <w:spacing w:after="0" w:line="240" w:lineRule="auto"/>
                              <w:rPr>
                                <w:sz w:val="16"/>
                                <w:szCs w:val="16"/>
                                <w:lang w:val="en-US"/>
                              </w:rPr>
                            </w:pPr>
                            <w:r w:rsidRPr="00012CD3">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012CD3">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2CD3">
                              <w:rPr>
                                <w:sz w:val="16"/>
                                <w:szCs w:val="16"/>
                                <w:lang w:val="en-US"/>
                              </w:rPr>
                              <w:t xml:space="preserve">, Austria. The company’s shares are listed in the United States on NASDAQ under the symbol XRAY. </w:t>
                            </w:r>
                          </w:p>
                          <w:p w14:paraId="7DC19D65" w14:textId="77777777" w:rsidR="00D248B2" w:rsidRPr="00012CD3" w:rsidRDefault="00D248B2" w:rsidP="00D248B2">
                            <w:pPr>
                              <w:spacing w:after="0" w:line="240" w:lineRule="auto"/>
                              <w:jc w:val="both"/>
                              <w:rPr>
                                <w:lang w:val="en-US"/>
                              </w:rPr>
                            </w:pPr>
                            <w:r w:rsidRPr="00012CD3">
                              <w:rPr>
                                <w:sz w:val="16"/>
                                <w:szCs w:val="16"/>
                                <w:lang w:val="en-US"/>
                              </w:rPr>
                              <w:t xml:space="preserve">Visit </w:t>
                            </w:r>
                            <w:hyperlink r:id="rId6" w:history="1">
                              <w:r w:rsidRPr="00012CD3">
                                <w:rPr>
                                  <w:rStyle w:val="Hyperlink"/>
                                  <w:sz w:val="16"/>
                                  <w:szCs w:val="16"/>
                                  <w:lang w:val="en-US"/>
                                </w:rPr>
                                <w:t>www.dentsplysirona.com</w:t>
                              </w:r>
                            </w:hyperlink>
                            <w:r w:rsidRPr="00012CD3">
                              <w:rPr>
                                <w:sz w:val="16"/>
                                <w:szCs w:val="16"/>
                                <w:lang w:val="en-US"/>
                              </w:rPr>
                              <w:t xml:space="preserve"> for more information about Dentsply Sirona and its products.</w:t>
                            </w:r>
                          </w:p>
                          <w:p w14:paraId="07C0265A" w14:textId="77777777" w:rsidR="00D248B2" w:rsidRPr="00012CD3" w:rsidRDefault="00D248B2" w:rsidP="00D248B2">
                            <w:pPr>
                              <w:pStyle w:val="DSStandard"/>
                              <w:rPr>
                                <w:lang w:val="en-US"/>
                              </w:rPr>
                            </w:pPr>
                          </w:p>
                          <w:p w14:paraId="718C0B81" w14:textId="77777777" w:rsidR="00D248B2" w:rsidRPr="00012CD3" w:rsidRDefault="00D248B2" w:rsidP="00D248B2">
                            <w:pPr>
                              <w:pStyle w:val="DSStandard"/>
                              <w:rPr>
                                <w:lang w:val="en-US"/>
                              </w:rPr>
                            </w:pPr>
                          </w:p>
                          <w:p w14:paraId="6ACB946F" w14:textId="77777777" w:rsidR="00AB522D" w:rsidRPr="00012CD3" w:rsidRDefault="00AB522D" w:rsidP="00AB522D">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335002"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" filled="f" stroked="f">
                <v:path arrowok="t"/>
                <v:textbox inset="2mm,0,0,0">
                  <w:txbxContent>
                    <w:p w14:paraId="2553792C" w14:textId="77777777" w:rsidR="00D248B2" w:rsidRPr="00F644E6" w:rsidRDefault="00D248B2" w:rsidP="00D248B2">
                      <w:pPr>
                        <w:pStyle w:val="DSHeaderPressFact"/>
                        <w:rPr>
                          <w:color w:val="5B9BD5" w:themeColor="accent1"/>
                          <w:lang w:val="en-US"/>
                          <w14:textFill>
                            <w14:solidFill>
                              <w14:schemeClr w14:val="accent1">
                                <w14:lumMod w14:val="85000"/>
                                <w14:lumOff w14:val="15000"/>
                                <w14:lumMod w14:val="50000"/>
                              </w14:schemeClr>
                            </w14:solidFill>
                          </w14:textFill>
                        </w:rPr>
                      </w:pPr>
                      <w:r w:rsidRPr="00F644E6">
                        <w:rPr>
                          <w:color w:val="5B9BD5" w:themeColor="accent1"/>
                          <w:lang w:val="en-US"/>
                          <w14:textFill>
                            <w14:solidFill>
                              <w14:schemeClr w14:val="accent1">
                                <w14:lumMod w14:val="85000"/>
                                <w14:lumOff w14:val="15000"/>
                                <w14:lumMod w14:val="50000"/>
                              </w14:schemeClr>
                            </w14:solidFill>
                          </w14:textFill>
                        </w:rPr>
                        <w:t>Press Contact</w:t>
                      </w:r>
                    </w:p>
                    <w:p w14:paraId="0E5C463C" w14:textId="77777777" w:rsidR="00D248B2" w:rsidRPr="009807BA" w:rsidRDefault="00D248B2" w:rsidP="00D248B2">
                      <w:pPr>
                        <w:pStyle w:val="DSStandardSidebox"/>
                      </w:pPr>
                      <w:r w:rsidRPr="009807BA">
                        <w:t>Marion Par-Weixlberger</w:t>
                      </w:r>
                    </w:p>
                    <w:p w14:paraId="04FF1696" w14:textId="12DD48C7" w:rsidR="00D248B2" w:rsidRPr="009807BA" w:rsidRDefault="00F644E6" w:rsidP="00D248B2">
                      <w:pPr>
                        <w:pStyle w:val="DSStandardSidebox"/>
                      </w:pPr>
                      <w:r>
                        <w:t xml:space="preserve">Director Corporate Communications </w:t>
                      </w:r>
                      <w:r w:rsidR="004077F3">
                        <w:t>and</w:t>
                      </w:r>
                      <w:r>
                        <w:t xml:space="preserve"> Public Relations</w:t>
                      </w:r>
                    </w:p>
                    <w:p w14:paraId="4912211A" w14:textId="77777777" w:rsidR="00D248B2" w:rsidRPr="005F6B4F" w:rsidRDefault="00D248B2" w:rsidP="00D248B2">
                      <w:pPr>
                        <w:pStyle w:val="DSStandardSidebox"/>
                        <w:rPr>
                          <w:lang w:val="it-IT"/>
                        </w:rPr>
                      </w:pPr>
                      <w:r w:rsidRPr="005F6B4F">
                        <w:rPr>
                          <w:lang w:val="it-IT"/>
                        </w:rPr>
                        <w:t>Sirona Straße 1</w:t>
                      </w:r>
                    </w:p>
                    <w:p w14:paraId="578CCD84" w14:textId="7AF0EA14" w:rsidR="00D248B2" w:rsidRPr="005F6B4F" w:rsidRDefault="009C4832" w:rsidP="00D248B2">
                      <w:pPr>
                        <w:pStyle w:val="DSStandardSidebox"/>
                        <w:rPr>
                          <w:lang w:val="it-IT"/>
                        </w:rPr>
                      </w:pPr>
                      <w:r w:rsidRPr="005F6B4F">
                        <w:rPr>
                          <w:lang w:val="it-IT"/>
                        </w:rPr>
                        <w:t xml:space="preserve">5071 Wals bei </w:t>
                      </w:r>
                      <w:r w:rsidR="00D248B2" w:rsidRPr="005F6B4F">
                        <w:rPr>
                          <w:lang w:val="it-IT"/>
                        </w:rPr>
                        <w:t>Salzburg, Austria</w:t>
                      </w:r>
                    </w:p>
                    <w:p w14:paraId="4FB53072" w14:textId="2BA0DE6F" w:rsidR="00D248B2" w:rsidRPr="00B20470" w:rsidRDefault="00D248B2" w:rsidP="00D248B2">
                      <w:pPr>
                        <w:pStyle w:val="DSStandardSidebox"/>
                        <w:rPr>
                          <w:lang w:val="de-DE"/>
                        </w:rPr>
                      </w:pPr>
                      <w:r w:rsidRPr="00B20470">
                        <w:rPr>
                          <w:lang w:val="de-DE"/>
                        </w:rPr>
                        <w:t>T</w:t>
                      </w:r>
                      <w:r w:rsidR="004077F3">
                        <w:rPr>
                          <w:lang w:val="de-DE"/>
                        </w:rPr>
                        <w:t xml:space="preserve"> </w:t>
                      </w:r>
                      <w:r w:rsidR="0091702F">
                        <w:rPr>
                          <w:lang w:val="de-DE"/>
                        </w:rPr>
                        <w:t xml:space="preserve"> </w:t>
                      </w:r>
                      <w:r w:rsidRPr="00B20470">
                        <w:rPr>
                          <w:lang w:val="de-DE"/>
                        </w:rPr>
                        <w:t>+43 (0) 662 2450-588</w:t>
                      </w:r>
                    </w:p>
                    <w:p w14:paraId="75106A0A" w14:textId="55821054" w:rsidR="00D248B2" w:rsidRPr="005F6B4F" w:rsidRDefault="00D248B2" w:rsidP="00D248B2">
                      <w:pPr>
                        <w:pStyle w:val="DSStandardSidebox"/>
                        <w:rPr>
                          <w:lang w:val="de-AT"/>
                        </w:rPr>
                      </w:pPr>
                      <w:r w:rsidRPr="005F6B4F">
                        <w:rPr>
                          <w:lang w:val="de-AT"/>
                        </w:rPr>
                        <w:t>F</w:t>
                      </w:r>
                      <w:r w:rsidR="0091702F">
                        <w:rPr>
                          <w:lang w:val="de-AT"/>
                        </w:rPr>
                        <w:t xml:space="preserve"> </w:t>
                      </w:r>
                      <w:r w:rsidR="004077F3" w:rsidRPr="005F6B4F">
                        <w:rPr>
                          <w:lang w:val="de-AT"/>
                        </w:rPr>
                        <w:t xml:space="preserve"> </w:t>
                      </w:r>
                      <w:r w:rsidRPr="005F6B4F">
                        <w:rPr>
                          <w:lang w:val="de-AT"/>
                        </w:rPr>
                        <w:t>+43 (0) 662 2450-540</w:t>
                      </w:r>
                    </w:p>
                    <w:p w14:paraId="11C0FFAA" w14:textId="77777777" w:rsidR="00D248B2" w:rsidRPr="005F6B4F" w:rsidRDefault="00D248B2" w:rsidP="00D248B2">
                      <w:pPr>
                        <w:pStyle w:val="SidebarLink"/>
                        <w:rPr>
                          <w:lang w:val="de-AT"/>
                        </w:rPr>
                      </w:pPr>
                      <w:r w:rsidRPr="005F6B4F">
                        <w:rPr>
                          <w:lang w:val="de-AT"/>
                        </w:rPr>
                        <w:t>marion.par-weixlberger@dentsplysirona.com</w:t>
                      </w:r>
                    </w:p>
                    <w:p w14:paraId="341CE451" w14:textId="77777777" w:rsidR="00D248B2" w:rsidRPr="005F6B4F" w:rsidRDefault="00D248B2" w:rsidP="00D248B2">
                      <w:pPr>
                        <w:pStyle w:val="DSStandardSidebox"/>
                        <w:rPr>
                          <w:lang w:val="de-AT"/>
                        </w:rPr>
                      </w:pPr>
                    </w:p>
                    <w:p w14:paraId="555C76C5" w14:textId="77777777" w:rsidR="00D248B2" w:rsidRPr="0091702F" w:rsidRDefault="00D248B2" w:rsidP="00D248B2">
                      <w:pPr>
                        <w:pStyle w:val="DSStandardSidebox"/>
                      </w:pPr>
                      <w:r w:rsidRPr="0091702F">
                        <w:t>Christoph Nösser</w:t>
                      </w:r>
                    </w:p>
                    <w:p w14:paraId="574552C2" w14:textId="77777777" w:rsidR="00D248B2" w:rsidRPr="0091702F" w:rsidRDefault="00D248B2" w:rsidP="00D248B2">
                      <w:pPr>
                        <w:pStyle w:val="DSStandardSidebox"/>
                      </w:pPr>
                      <w:r w:rsidRPr="0091702F">
                        <w:t xml:space="preserve">Edelman.ergo </w:t>
                      </w:r>
                    </w:p>
                    <w:p w14:paraId="1984CB99" w14:textId="77777777" w:rsidR="00D248B2" w:rsidRPr="0091702F" w:rsidRDefault="00D248B2" w:rsidP="00D248B2">
                      <w:pPr>
                        <w:pStyle w:val="DSStandardSidebox"/>
                      </w:pPr>
                      <w:r w:rsidRPr="0091702F">
                        <w:t>Agrippinawerft 28</w:t>
                      </w:r>
                    </w:p>
                    <w:p w14:paraId="16836E5F" w14:textId="77777777" w:rsidR="00D248B2" w:rsidRPr="00AC5FD6" w:rsidRDefault="00D248B2" w:rsidP="00D248B2">
                      <w:pPr>
                        <w:pStyle w:val="DSStandardSidebox"/>
                        <w:rPr>
                          <w:lang w:val="de-AT"/>
                        </w:rPr>
                      </w:pPr>
                      <w:r w:rsidRPr="00AC5FD6">
                        <w:rPr>
                          <w:lang w:val="de-AT"/>
                        </w:rPr>
                        <w:t>50678 Köln</w:t>
                      </w:r>
                    </w:p>
                    <w:p w14:paraId="4B2DF86B" w14:textId="79B955B5" w:rsidR="00D248B2" w:rsidRPr="00AC5FD6" w:rsidRDefault="00D248B2" w:rsidP="00D248B2">
                      <w:pPr>
                        <w:pStyle w:val="DSStandardSidebox"/>
                        <w:rPr>
                          <w:lang w:val="de-AT"/>
                        </w:rPr>
                      </w:pPr>
                      <w:r w:rsidRPr="00AC5FD6">
                        <w:rPr>
                          <w:lang w:val="de-AT"/>
                        </w:rPr>
                        <w:t xml:space="preserve">T </w:t>
                      </w:r>
                      <w:r w:rsidR="0091702F">
                        <w:rPr>
                          <w:lang w:val="de-AT"/>
                        </w:rPr>
                        <w:t xml:space="preserve"> </w:t>
                      </w:r>
                      <w:r w:rsidRPr="00AC5FD6">
                        <w:rPr>
                          <w:lang w:val="de-AT"/>
                        </w:rPr>
                        <w:t xml:space="preserve">+49 (0) 221 912887-17 </w:t>
                      </w:r>
                    </w:p>
                    <w:p w14:paraId="3DA00CC5" w14:textId="77777777" w:rsidR="00D248B2" w:rsidRPr="00AC5FD6" w:rsidRDefault="00D248B2" w:rsidP="00D248B2">
                      <w:pPr>
                        <w:pStyle w:val="SidebarLink"/>
                        <w:rPr>
                          <w:lang w:val="de-AT"/>
                        </w:rPr>
                      </w:pPr>
                      <w:r w:rsidRPr="00AC5FD6">
                        <w:rPr>
                          <w:lang w:val="de-AT"/>
                        </w:rPr>
                        <w:t xml:space="preserve">christoph.noesser@edelmanergo.com </w:t>
                      </w:r>
                    </w:p>
                    <w:p w14:paraId="4016AA9F" w14:textId="77777777" w:rsidR="00D248B2" w:rsidRPr="0091702F" w:rsidRDefault="00D248B2" w:rsidP="00D248B2">
                      <w:pPr>
                        <w:pStyle w:val="SidebarLink"/>
                        <w:rPr>
                          <w:lang w:val="en-US"/>
                        </w:rPr>
                      </w:pPr>
                      <w:r w:rsidRPr="0091702F">
                        <w:rPr>
                          <w:lang w:val="en-US"/>
                        </w:rPr>
                        <w:t>www.edelmanergo.com</w:t>
                      </w:r>
                    </w:p>
                    <w:p w14:paraId="14DB44E5" w14:textId="77777777" w:rsidR="00D248B2" w:rsidRPr="0091702F" w:rsidRDefault="00D248B2" w:rsidP="00D248B2">
                      <w:pPr>
                        <w:pStyle w:val="DSStandard"/>
                        <w:rPr>
                          <w:sz w:val="16"/>
                          <w:szCs w:val="16"/>
                          <w:lang w:val="en-US"/>
                        </w:rPr>
                      </w:pPr>
                    </w:p>
                    <w:p w14:paraId="3AEEB90B" w14:textId="77777777" w:rsidR="00D248B2" w:rsidRPr="0091702F" w:rsidRDefault="00D248B2" w:rsidP="00D248B2">
                      <w:pPr>
                        <w:pStyle w:val="DSStandardSidebox"/>
                      </w:pPr>
                    </w:p>
                    <w:p w14:paraId="733DA925" w14:textId="77777777" w:rsidR="00D248B2" w:rsidRPr="0091702F" w:rsidRDefault="00D248B2" w:rsidP="00D248B2">
                      <w:pPr>
                        <w:pStyle w:val="DSStandardSidebox"/>
                      </w:pPr>
                    </w:p>
                    <w:p w14:paraId="1F8EDB97" w14:textId="77777777" w:rsidR="00D248B2" w:rsidRPr="0091702F" w:rsidRDefault="00D248B2" w:rsidP="00D248B2">
                      <w:pPr>
                        <w:pStyle w:val="DSStandardSidebox"/>
                      </w:pPr>
                    </w:p>
                    <w:p w14:paraId="468B001B" w14:textId="77777777" w:rsidR="00D248B2" w:rsidRPr="0091702F" w:rsidRDefault="00D248B2" w:rsidP="00D248B2">
                      <w:pPr>
                        <w:pStyle w:val="DSStandardSidebox"/>
                      </w:pPr>
                    </w:p>
                    <w:p w14:paraId="5D8FD3E3" w14:textId="77777777" w:rsidR="00D248B2" w:rsidRPr="0091702F" w:rsidRDefault="00D248B2" w:rsidP="00D248B2">
                      <w:pPr>
                        <w:pStyle w:val="DSStandardSidebox"/>
                      </w:pPr>
                    </w:p>
                    <w:p w14:paraId="71C0A1A0" w14:textId="77777777" w:rsidR="00D248B2" w:rsidRPr="0091702F" w:rsidRDefault="00D248B2" w:rsidP="00D248B2">
                      <w:pPr>
                        <w:pStyle w:val="DSStandardSidebox"/>
                      </w:pPr>
                    </w:p>
                    <w:p w14:paraId="06056220" w14:textId="77777777" w:rsidR="00D248B2" w:rsidRPr="0091702F" w:rsidRDefault="00D248B2" w:rsidP="00D248B2">
                      <w:pPr>
                        <w:pStyle w:val="DSStandardSidebox"/>
                      </w:pPr>
                    </w:p>
                    <w:p w14:paraId="179227CA" w14:textId="77777777" w:rsidR="00D248B2" w:rsidRPr="0091702F" w:rsidRDefault="00D248B2" w:rsidP="00D248B2">
                      <w:pPr>
                        <w:pStyle w:val="DSStandardSidebox"/>
                      </w:pPr>
                    </w:p>
                    <w:p w14:paraId="5D0D32C5" w14:textId="77777777" w:rsidR="00D248B2" w:rsidRPr="0091702F" w:rsidRDefault="00D248B2" w:rsidP="00D248B2">
                      <w:pPr>
                        <w:pStyle w:val="DSStandardSidebox"/>
                      </w:pPr>
                    </w:p>
                    <w:p w14:paraId="5E6186DB" w14:textId="77777777" w:rsidR="00D248B2" w:rsidRPr="0091702F" w:rsidRDefault="00D248B2" w:rsidP="00D248B2">
                      <w:pPr>
                        <w:pStyle w:val="DSStandardSidebox"/>
                      </w:pPr>
                    </w:p>
                    <w:p w14:paraId="5E7F70D9" w14:textId="77777777" w:rsidR="00D248B2" w:rsidRPr="0091702F" w:rsidRDefault="00D248B2" w:rsidP="00D248B2">
                      <w:pPr>
                        <w:pStyle w:val="DSStandardSidebox"/>
                      </w:pPr>
                    </w:p>
                    <w:p w14:paraId="5A19273F" w14:textId="77777777" w:rsidR="00D248B2" w:rsidRPr="0091702F" w:rsidRDefault="00D248B2" w:rsidP="00D248B2">
                      <w:pPr>
                        <w:pStyle w:val="DSStandardSidebox"/>
                      </w:pPr>
                    </w:p>
                    <w:p w14:paraId="120383BE" w14:textId="77777777" w:rsidR="00D248B2" w:rsidRPr="0091702F" w:rsidRDefault="00D248B2" w:rsidP="00D248B2">
                      <w:pPr>
                        <w:pStyle w:val="DSStandardSidebox"/>
                      </w:pPr>
                    </w:p>
                    <w:p w14:paraId="2BE1BA0F" w14:textId="77777777" w:rsidR="00D248B2" w:rsidRPr="0091702F" w:rsidRDefault="00D248B2" w:rsidP="00D248B2">
                      <w:pPr>
                        <w:pStyle w:val="DSStandardSidebox"/>
                      </w:pPr>
                    </w:p>
                    <w:p w14:paraId="1542938E" w14:textId="2F325CB2" w:rsidR="00D248B2" w:rsidRDefault="00D248B2" w:rsidP="00D248B2">
                      <w:pPr>
                        <w:pStyle w:val="DSStandardSidebox"/>
                      </w:pPr>
                    </w:p>
                    <w:p w14:paraId="3A1AD79B" w14:textId="77777777" w:rsidR="0091702F" w:rsidRPr="0091702F" w:rsidRDefault="0091702F" w:rsidP="00D248B2">
                      <w:pPr>
                        <w:pStyle w:val="DSStandardSidebox"/>
                      </w:pPr>
                    </w:p>
                    <w:p w14:paraId="24A258A3" w14:textId="77777777" w:rsidR="00D248B2" w:rsidRPr="0091702F" w:rsidRDefault="00D248B2" w:rsidP="00D248B2">
                      <w:pPr>
                        <w:pStyle w:val="DSStandardSidebox"/>
                        <w:rPr>
                          <w:b/>
                        </w:rPr>
                      </w:pPr>
                    </w:p>
                    <w:p w14:paraId="61008C48" w14:textId="30E54AF0" w:rsidR="00D248B2" w:rsidRPr="004077F3" w:rsidRDefault="0091702F" w:rsidP="00D248B2">
                      <w:pPr>
                        <w:pStyle w:val="DSStandardSidebox"/>
                        <w:rPr>
                          <w:b/>
                        </w:rPr>
                      </w:pPr>
                      <w:r>
                        <w:rPr>
                          <w:b/>
                        </w:rPr>
                        <w:t>About Dentsply Sirona</w:t>
                      </w:r>
                      <w:r w:rsidR="00D248B2" w:rsidRPr="004077F3">
                        <w:rPr>
                          <w:b/>
                        </w:rPr>
                        <w:t>:</w:t>
                      </w:r>
                    </w:p>
                    <w:p w14:paraId="6D129A98" w14:textId="77777777" w:rsidR="00D248B2" w:rsidRPr="00012CD3" w:rsidRDefault="00D248B2" w:rsidP="00D248B2">
                      <w:pPr>
                        <w:spacing w:after="0" w:line="240" w:lineRule="auto"/>
                        <w:rPr>
                          <w:sz w:val="16"/>
                          <w:szCs w:val="16"/>
                          <w:lang w:val="en-US"/>
                        </w:rPr>
                      </w:pPr>
                      <w:r w:rsidRPr="00012CD3">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012CD3">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2CD3">
                        <w:rPr>
                          <w:sz w:val="16"/>
                          <w:szCs w:val="16"/>
                          <w:lang w:val="en-US"/>
                        </w:rPr>
                        <w:t xml:space="preserve">, Austria. The company’s shares are listed in the United States on NASDAQ under the symbol XRAY. </w:t>
                      </w:r>
                    </w:p>
                    <w:p w14:paraId="7DC19D65" w14:textId="77777777" w:rsidR="00D248B2" w:rsidRPr="00012CD3" w:rsidRDefault="00D248B2" w:rsidP="00D248B2">
                      <w:pPr>
                        <w:spacing w:after="0" w:line="240" w:lineRule="auto"/>
                        <w:jc w:val="both"/>
                        <w:rPr>
                          <w:lang w:val="en-US"/>
                        </w:rPr>
                      </w:pPr>
                      <w:r w:rsidRPr="00012CD3">
                        <w:rPr>
                          <w:sz w:val="16"/>
                          <w:szCs w:val="16"/>
                          <w:lang w:val="en-US"/>
                        </w:rPr>
                        <w:t xml:space="preserve">Visit </w:t>
                      </w:r>
                      <w:hyperlink r:id="rId7" w:history="1">
                        <w:r w:rsidRPr="00012CD3">
                          <w:rPr>
                            <w:rStyle w:val="Hyperlink"/>
                            <w:sz w:val="16"/>
                            <w:szCs w:val="16"/>
                            <w:lang w:val="en-US"/>
                          </w:rPr>
                          <w:t>www.dentsplysirona.com</w:t>
                        </w:r>
                      </w:hyperlink>
                      <w:r w:rsidRPr="00012CD3">
                        <w:rPr>
                          <w:sz w:val="16"/>
                          <w:szCs w:val="16"/>
                          <w:lang w:val="en-US"/>
                        </w:rPr>
                        <w:t xml:space="preserve"> for more information about Dentsply Sirona and its products.</w:t>
                      </w:r>
                    </w:p>
                    <w:p w14:paraId="07C0265A" w14:textId="77777777" w:rsidR="00D248B2" w:rsidRPr="00012CD3" w:rsidRDefault="00D248B2" w:rsidP="00D248B2">
                      <w:pPr>
                        <w:pStyle w:val="DSStandard"/>
                        <w:rPr>
                          <w:lang w:val="en-US"/>
                        </w:rPr>
                      </w:pPr>
                    </w:p>
                    <w:p w14:paraId="718C0B81" w14:textId="77777777" w:rsidR="00D248B2" w:rsidRPr="00012CD3" w:rsidRDefault="00D248B2" w:rsidP="00D248B2">
                      <w:pPr>
                        <w:pStyle w:val="DSStandard"/>
                        <w:rPr>
                          <w:lang w:val="en-US"/>
                        </w:rPr>
                      </w:pPr>
                    </w:p>
                    <w:p w14:paraId="6ACB946F" w14:textId="77777777" w:rsidR="00AB522D" w:rsidRPr="00012CD3" w:rsidRDefault="00AB522D" w:rsidP="00AB522D">
                      <w:pPr>
                        <w:pStyle w:val="DSStandard"/>
                        <w:rPr>
                          <w:lang w:val="en-US"/>
                        </w:rPr>
                      </w:pPr>
                    </w:p>
                  </w:txbxContent>
                </v:textbox>
                <w10:wrap type="square"/>
              </v:shape>
            </w:pict>
          </mc:Fallback>
        </mc:AlternateContent>
      </w:r>
      <w:r w:rsidRPr="000665F2">
        <w:rPr>
          <w:noProof w:val="0"/>
          <w:color w:val="5B9BD5" w:themeColor="accent1"/>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192" behindDoc="0" locked="0" layoutInCell="1" allowOverlap="1" wp14:anchorId="66913883" wp14:editId="6A1AE4BF">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81B53B1" w14:textId="77777777" w:rsidR="00AB522D" w:rsidRPr="005D6DA1" w:rsidRDefault="00AB522D" w:rsidP="00AB522D">
                            <w:pPr>
                              <w:pStyle w:val="DSHeaderPressFact"/>
                            </w:pPr>
                            <w:r w:rsidRPr="00F644E6">
                              <w:rPr>
                                <w:color w:val="5B9BD5" w:themeColor="accent1"/>
                                <w:lang w:val="en-US"/>
                                <w14:textFill>
                                  <w14:solidFill>
                                    <w14:schemeClr w14:val="accent1">
                                      <w14:lumMod w14:val="85000"/>
                                      <w14:lumOff w14:val="15000"/>
                                      <w14:lumMod w14:val="50000"/>
                                    </w14:schemeClr>
                                  </w14:solidFill>
                                </w14:textFill>
                              </w:rPr>
                              <w:t>Press</w:t>
                            </w:r>
                            <w:r>
                              <w:t xml:space="preserve"> </w:t>
                            </w:r>
                            <w:r w:rsidRPr="00F644E6">
                              <w:rPr>
                                <w:color w:val="5B9BD5" w:themeColor="accent1"/>
                                <w:lang w:val="en-US"/>
                                <w14:textFill>
                                  <w14:solidFill>
                                    <w14:schemeClr w14:val="accent1">
                                      <w14:lumMod w14:val="85000"/>
                                      <w14:lumOff w14:val="15000"/>
                                      <w14:lumMod w14:val="50000"/>
                                    </w14:schemeClr>
                                  </w14:solidFill>
                                </w14:textFill>
                              </w:rPr>
                              <w:t>Release</w:t>
                            </w:r>
                          </w:p>
                          <w:p w14:paraId="7B6697D8" w14:textId="77777777" w:rsidR="00AB522D" w:rsidRDefault="00AB522D" w:rsidP="00AB522D">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6913883"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81B53B1" w14:textId="77777777" w:rsidR="00AB522D" w:rsidRPr="005D6DA1" w:rsidRDefault="00AB522D" w:rsidP="00AB522D">
                      <w:pPr>
                        <w:pStyle w:val="DSHeaderPressFact"/>
                      </w:pPr>
                      <w:r w:rsidRPr="00F644E6">
                        <w:rPr>
                          <w:color w:val="5B9BD5" w:themeColor="accent1"/>
                          <w:lang w:val="en-US"/>
                          <w14:textFill>
                            <w14:solidFill>
                              <w14:schemeClr w14:val="accent1">
                                <w14:lumMod w14:val="85000"/>
                                <w14:lumOff w14:val="15000"/>
                                <w14:lumMod w14:val="50000"/>
                              </w14:schemeClr>
                            </w14:solidFill>
                          </w14:textFill>
                        </w:rPr>
                        <w:t>Press</w:t>
                      </w:r>
                      <w:r>
                        <w:t xml:space="preserve"> </w:t>
                      </w:r>
                      <w:r w:rsidRPr="00F644E6">
                        <w:rPr>
                          <w:color w:val="5B9BD5" w:themeColor="accent1"/>
                          <w:lang w:val="en-US"/>
                          <w14:textFill>
                            <w14:solidFill>
                              <w14:schemeClr w14:val="accent1">
                                <w14:lumMod w14:val="85000"/>
                                <w14:lumOff w14:val="15000"/>
                                <w14:lumMod w14:val="50000"/>
                              </w14:schemeClr>
                            </w14:solidFill>
                          </w14:textFill>
                        </w:rPr>
                        <w:t>Release</w:t>
                      </w:r>
                    </w:p>
                    <w:p w14:paraId="7B6697D8" w14:textId="77777777" w:rsidR="00AB522D" w:rsidRDefault="00AB522D" w:rsidP="00AB522D">
                      <w:pPr>
                        <w:pStyle w:val="DSAdressField"/>
                      </w:pPr>
                    </w:p>
                  </w:txbxContent>
                </v:textbox>
                <w10:wrap anchorx="page" anchory="page"/>
              </v:shape>
            </w:pict>
          </mc:Fallback>
        </mc:AlternateContent>
      </w:r>
      <w:r w:rsidR="005F6B4F" w:rsidRPr="000665F2">
        <w:rPr>
          <w:noProof w:val="0"/>
          <w:color w:val="5B9BD5" w:themeColor="accent1"/>
          <w14:textFill>
            <w14:solidFill>
              <w14:schemeClr w14:val="accent1">
                <w14:lumMod w14:val="85000"/>
                <w14:lumOff w14:val="15000"/>
                <w14:lumMod w14:val="50000"/>
              </w14:schemeClr>
            </w14:solidFill>
          </w14:textFill>
        </w:rPr>
        <w:t>Reliable</w:t>
      </w:r>
      <w:r w:rsidR="00BB0EBD" w:rsidRPr="000665F2">
        <w:rPr>
          <w:noProof w:val="0"/>
          <w:color w:val="5B9BD5" w:themeColor="accent1"/>
          <w14:textFill>
            <w14:solidFill>
              <w14:schemeClr w14:val="accent1">
                <w14:lumMod w14:val="85000"/>
                <w14:lumOff w14:val="15000"/>
                <w14:lumMod w14:val="50000"/>
              </w14:schemeClr>
            </w14:solidFill>
          </w14:textFill>
        </w:rPr>
        <w:t xml:space="preserve"> new digital solutions for orthodontics</w:t>
      </w:r>
    </w:p>
    <w:p w14:paraId="12C5139A" w14:textId="77777777" w:rsidR="00AB522D" w:rsidRPr="00012CD3" w:rsidRDefault="00AB522D" w:rsidP="00AB522D">
      <w:pPr>
        <w:pStyle w:val="DSStandard"/>
        <w:rPr>
          <w:b/>
          <w:bCs/>
          <w:lang w:val="en-US" w:eastAsia="ja-JP"/>
        </w:rPr>
      </w:pPr>
      <w:r w:rsidRPr="00012CD3">
        <w:rPr>
          <w:b/>
          <w:bCs/>
          <w:lang w:val="en-US"/>
        </w:rPr>
        <w:t>At the IDS, Dentsply Sirona will be presenting its range of orthodontic products as well as solutions which connect various processes, ranging from imaging procedures through to the digital production of orthodontic appliances.</w:t>
      </w:r>
    </w:p>
    <w:p w14:paraId="2D8DB8EA" w14:textId="32117ED0" w:rsidR="00AB522D" w:rsidRPr="00012CD3" w:rsidRDefault="00AB522D" w:rsidP="00AB522D">
      <w:pPr>
        <w:pStyle w:val="DSStandard"/>
        <w:rPr>
          <w:lang w:val="en-US" w:eastAsia="ja-JP"/>
        </w:rPr>
      </w:pPr>
      <w:r w:rsidRPr="00012CD3">
        <w:rPr>
          <w:b/>
          <w:lang w:val="en-US"/>
        </w:rPr>
        <w:t>Bensheim/Salzburg, March 21, 2017.</w:t>
      </w:r>
      <w:r w:rsidRPr="00012CD3">
        <w:rPr>
          <w:lang w:val="en-US"/>
        </w:rPr>
        <w:t xml:space="preserve"> Orthodontists and dentists who offer orthodontic treatments will experience a number of exciting changes from Dentsply Sirona at the IDS: DENTSPLY GAC has become Dentsply Sirona Orthodontics. The product range is comprehensive and offers numerous tried-and-tested materials and aids for orthodontic practices. This includes a large selection of brackets, buccal tubes, bands, arch</w:t>
      </w:r>
      <w:r w:rsidR="005A74DA">
        <w:rPr>
          <w:lang w:val="en-US"/>
        </w:rPr>
        <w:t>wire</w:t>
      </w:r>
      <w:r w:rsidRPr="00012CD3">
        <w:rPr>
          <w:lang w:val="en-US"/>
        </w:rPr>
        <w:t xml:space="preserve">s, </w:t>
      </w:r>
      <w:r w:rsidR="005A74DA">
        <w:rPr>
          <w:lang w:val="en-US"/>
        </w:rPr>
        <w:t>clear</w:t>
      </w:r>
      <w:r w:rsidR="005A74DA" w:rsidRPr="00012CD3">
        <w:rPr>
          <w:lang w:val="en-US"/>
        </w:rPr>
        <w:t xml:space="preserve"> </w:t>
      </w:r>
      <w:r w:rsidRPr="00012CD3">
        <w:rPr>
          <w:lang w:val="en-US"/>
        </w:rPr>
        <w:t>aligners, instruments, adhes</w:t>
      </w:r>
      <w:r w:rsidR="005A74DA">
        <w:rPr>
          <w:lang w:val="en-US"/>
        </w:rPr>
        <w:t>ives</w:t>
      </w:r>
      <w:r w:rsidRPr="00012CD3">
        <w:rPr>
          <w:lang w:val="en-US"/>
        </w:rPr>
        <w:t>, elastomer</w:t>
      </w:r>
      <w:r w:rsidR="005A74DA">
        <w:rPr>
          <w:lang w:val="en-US"/>
        </w:rPr>
        <w:t>ics</w:t>
      </w:r>
      <w:r w:rsidRPr="00012CD3">
        <w:rPr>
          <w:lang w:val="en-US"/>
        </w:rPr>
        <w:t>, ligatures and extraoral accessories. With the BioForce PLUS arch</w:t>
      </w:r>
      <w:r w:rsidR="005A74DA">
        <w:rPr>
          <w:lang w:val="en-US"/>
        </w:rPr>
        <w:t>wir</w:t>
      </w:r>
      <w:r w:rsidRPr="00012CD3">
        <w:rPr>
          <w:lang w:val="en-US"/>
        </w:rPr>
        <w:t xml:space="preserve">es and the OmniArch PLUS brackets, new products are being presented which are produced in the company's own state-of-the-art production facilities. Furthermore, the range has been expanded to include ESSIX products for specialist orthodontic laboratories. There is also focus on integrated solutions which have been made possible following the merger of these two strong and innovative companies. This represents a major advantage for orthodontists: guaranteed intelligent </w:t>
      </w:r>
      <w:r w:rsidR="007574ED">
        <w:rPr>
          <w:lang w:val="en-US"/>
        </w:rPr>
        <w:t xml:space="preserve">treatment </w:t>
      </w:r>
      <w:r w:rsidRPr="00012CD3">
        <w:rPr>
          <w:lang w:val="en-US"/>
        </w:rPr>
        <w:t>solutions from a single source.</w:t>
      </w:r>
    </w:p>
    <w:p w14:paraId="30FBA4CD" w14:textId="77777777" w:rsidR="00AB522D" w:rsidRPr="00012CD3" w:rsidRDefault="00AB522D" w:rsidP="00AB522D">
      <w:pPr>
        <w:pStyle w:val="DSStandard"/>
        <w:rPr>
          <w:b/>
          <w:lang w:val="en-US" w:eastAsia="ja-JP"/>
        </w:rPr>
      </w:pPr>
      <w:r w:rsidRPr="00012CD3">
        <w:rPr>
          <w:b/>
          <w:lang w:val="en-US"/>
        </w:rPr>
        <w:t>Orthodontics is becoming increasingly digital</w:t>
      </w:r>
    </w:p>
    <w:p w14:paraId="40EE245D" w14:textId="643AAE07" w:rsidR="00AB522D" w:rsidRPr="00012CD3" w:rsidRDefault="00AB522D" w:rsidP="00AB522D">
      <w:pPr>
        <w:pStyle w:val="DSStandard"/>
        <w:rPr>
          <w:lang w:val="en-US" w:eastAsia="ja-JP"/>
        </w:rPr>
      </w:pPr>
      <w:r w:rsidRPr="00012CD3">
        <w:rPr>
          <w:lang w:val="en-US"/>
        </w:rPr>
        <w:t>It all starts with a reliable and precise diagnosis based on digital imaging. Thanks to innovative DCS technology (Direct Conversion Sensor), Orthophos SL (Dentsply Sirona Imaging) provides exceptional image quality or, alternatively in 3D, the dose-reduced Low Dose mode</w:t>
      </w:r>
      <w:r w:rsidR="00CC1B90">
        <w:rPr>
          <w:lang w:val="en-US"/>
        </w:rPr>
        <w:t xml:space="preserve"> which offers CBDT data </w:t>
      </w:r>
      <w:r w:rsidR="00CC1B90">
        <w:rPr>
          <w:color w:val="222222"/>
          <w:lang w:val="en"/>
        </w:rPr>
        <w:t>in the dose range of a 2D recording. Both</w:t>
      </w:r>
      <w:r w:rsidRPr="00012CD3">
        <w:rPr>
          <w:lang w:val="en-US"/>
        </w:rPr>
        <w:t xml:space="preserve"> </w:t>
      </w:r>
      <w:r w:rsidR="00CC1B90">
        <w:rPr>
          <w:lang w:val="en-US"/>
        </w:rPr>
        <w:t>promise</w:t>
      </w:r>
      <w:r w:rsidRPr="00012CD3">
        <w:rPr>
          <w:lang w:val="en-US"/>
        </w:rPr>
        <w:t xml:space="preserve"> significant added value</w:t>
      </w:r>
      <w:r w:rsidR="007C2B8C">
        <w:rPr>
          <w:lang w:val="en-US"/>
        </w:rPr>
        <w:t xml:space="preserve"> for </w:t>
      </w:r>
      <w:r w:rsidR="007C2B8C" w:rsidRPr="00012CD3">
        <w:rPr>
          <w:lang w:val="en-US"/>
        </w:rPr>
        <w:t>orthodontic practices</w:t>
      </w:r>
      <w:r w:rsidRPr="00012CD3">
        <w:rPr>
          <w:lang w:val="en-US"/>
        </w:rPr>
        <w:t xml:space="preserve">. </w:t>
      </w:r>
    </w:p>
    <w:p w14:paraId="0AF5E01A" w14:textId="7432B773" w:rsidR="00AB522D" w:rsidRPr="00012CD3" w:rsidRDefault="00AB522D" w:rsidP="00AB522D">
      <w:pPr>
        <w:pStyle w:val="DSStandard"/>
        <w:rPr>
          <w:lang w:val="en-US" w:eastAsia="ja-JP"/>
        </w:rPr>
      </w:pPr>
      <w:r w:rsidRPr="00012CD3">
        <w:rPr>
          <w:lang w:val="en-US"/>
        </w:rPr>
        <w:t>With CEREC</w:t>
      </w:r>
      <w:r w:rsidR="007C2B8C">
        <w:rPr>
          <w:lang w:val="en-US"/>
        </w:rPr>
        <w:t>,</w:t>
      </w:r>
      <w:r w:rsidRPr="00012CD3">
        <w:rPr>
          <w:lang w:val="en-US"/>
        </w:rPr>
        <w:t xml:space="preserve"> Dentsply Sirona has successfully paved the way for digital orthodontics. The CEREC Omnicam and the CEREC Ortho software 1.2 from Dentsply Sirona CAD/CAM offer a digital solution for </w:t>
      </w:r>
      <w:r w:rsidR="007F2502">
        <w:rPr>
          <w:lang w:val="en-US"/>
        </w:rPr>
        <w:t xml:space="preserve">the creation of </w:t>
      </w:r>
      <w:r w:rsidRPr="00012CD3">
        <w:rPr>
          <w:lang w:val="en-US"/>
        </w:rPr>
        <w:t xml:space="preserve">impressions. It enables orthodontists to create a digital model of </w:t>
      </w:r>
      <w:r w:rsidR="00B20470">
        <w:rPr>
          <w:lang w:val="en-US"/>
        </w:rPr>
        <w:t>both arches</w:t>
      </w:r>
      <w:r w:rsidRPr="00012CD3">
        <w:rPr>
          <w:lang w:val="en-US"/>
        </w:rPr>
        <w:t xml:space="preserve"> in one reliable, guided scan using CEREC Omnicam. </w:t>
      </w:r>
      <w:r w:rsidR="007F2502">
        <w:rPr>
          <w:lang w:val="en-US"/>
        </w:rPr>
        <w:t>An</w:t>
      </w:r>
      <w:r w:rsidRPr="00012CD3">
        <w:rPr>
          <w:lang w:val="en-US"/>
        </w:rPr>
        <w:t xml:space="preserve"> impression created in this way can then be sent for planning orthodontic treatments and producing the required appliances. Model analysis is also possible with the new </w:t>
      </w:r>
      <w:r w:rsidR="002C083F">
        <w:rPr>
          <w:lang w:val="en-US"/>
        </w:rPr>
        <w:t xml:space="preserve">1.2 </w:t>
      </w:r>
      <w:r w:rsidRPr="00012CD3">
        <w:rPr>
          <w:lang w:val="en-US"/>
        </w:rPr>
        <w:t xml:space="preserve">software. Scan and analysis essentially mean fewer conventional impressions </w:t>
      </w:r>
      <w:r w:rsidR="00E32ADD">
        <w:rPr>
          <w:lang w:val="en-US"/>
        </w:rPr>
        <w:t xml:space="preserve">in comparison to what is currently </w:t>
      </w:r>
      <w:r w:rsidRPr="00012CD3">
        <w:rPr>
          <w:lang w:val="en-US"/>
        </w:rPr>
        <w:t>commonplace in orthodontics</w:t>
      </w:r>
      <w:r w:rsidR="00E32ADD">
        <w:rPr>
          <w:lang w:val="en-US"/>
        </w:rPr>
        <w:t>. Possibilities are further opened up for</w:t>
      </w:r>
      <w:r w:rsidRPr="00012CD3">
        <w:rPr>
          <w:lang w:val="en-US"/>
        </w:rPr>
        <w:t xml:space="preserve"> monitoring the success of treatment with a less time-consuming </w:t>
      </w:r>
      <w:r w:rsidR="00B20470">
        <w:rPr>
          <w:lang w:val="en-US"/>
        </w:rPr>
        <w:t>digital model</w:t>
      </w:r>
      <w:r w:rsidRPr="00012CD3">
        <w:rPr>
          <w:lang w:val="en-US"/>
        </w:rPr>
        <w:t xml:space="preserve">. What's more, this job can be delegated to a </w:t>
      </w:r>
      <w:r w:rsidR="00B20470">
        <w:rPr>
          <w:lang w:val="en-US"/>
        </w:rPr>
        <w:t xml:space="preserve">technical </w:t>
      </w:r>
      <w:r w:rsidRPr="00B20470">
        <w:rPr>
          <w:lang w:val="en-US"/>
        </w:rPr>
        <w:t>assistant</w:t>
      </w:r>
      <w:r w:rsidRPr="00012CD3">
        <w:rPr>
          <w:lang w:val="en-US"/>
        </w:rPr>
        <w:t xml:space="preserve">. The creation of physical models is thus </w:t>
      </w:r>
      <w:r w:rsidR="006E508D">
        <w:rPr>
          <w:lang w:val="en-US"/>
        </w:rPr>
        <w:t xml:space="preserve">essentially </w:t>
      </w:r>
      <w:r w:rsidRPr="00012CD3">
        <w:rPr>
          <w:lang w:val="en-US"/>
        </w:rPr>
        <w:t xml:space="preserve">a thing of the past – if necessary they can be printed at any time using a 3D printer. For patients, the digital production of aligners results in the rapid commencement of treatment and, in turn, a quick, effective and esthetic </w:t>
      </w:r>
      <w:r w:rsidRPr="00012CD3">
        <w:rPr>
          <w:lang w:val="en-US"/>
        </w:rPr>
        <w:lastRenderedPageBreak/>
        <w:t>solution for correcting teeth misalignments.</w:t>
      </w:r>
    </w:p>
    <w:p w14:paraId="15A2F088" w14:textId="77777777" w:rsidR="00AB522D" w:rsidRPr="00012CD3" w:rsidRDefault="00AB522D" w:rsidP="00AB522D">
      <w:pPr>
        <w:pStyle w:val="DSStandard"/>
        <w:rPr>
          <w:b/>
          <w:lang w:val="en-US" w:eastAsia="ja-JP"/>
        </w:rPr>
      </w:pPr>
      <w:r w:rsidRPr="00012CD3">
        <w:rPr>
          <w:b/>
          <w:lang w:val="en-US"/>
        </w:rPr>
        <w:t>Interfaces for efficient communication with the laboratory</w:t>
      </w:r>
    </w:p>
    <w:p w14:paraId="26F255E4" w14:textId="77777777" w:rsidR="00AB522D" w:rsidRPr="00012CD3" w:rsidRDefault="00AB522D" w:rsidP="00AB522D">
      <w:pPr>
        <w:pStyle w:val="DSStandard"/>
        <w:rPr>
          <w:bCs/>
          <w:lang w:val="en-US" w:eastAsia="ja-JP"/>
        </w:rPr>
      </w:pPr>
      <w:r w:rsidRPr="00012CD3">
        <w:rPr>
          <w:bCs/>
          <w:lang w:val="en-US"/>
        </w:rPr>
        <w:t xml:space="preserve">Preinstalled interfaces in the CEREC Ortho software enable seamless communication with specialist service providers. The digital workflow is thus continued in the CEREC Ortho software at just the click of a button. Ideal Smile aligners can now also be ordered in this way. </w:t>
      </w:r>
      <w:r w:rsidRPr="00012CD3">
        <w:rPr>
          <w:lang w:val="en-US"/>
        </w:rPr>
        <w:t xml:space="preserve">The menu for data export has been modified again in the software to make this step even simpler. </w:t>
      </w:r>
      <w:r w:rsidRPr="00012CD3">
        <w:rPr>
          <w:bCs/>
          <w:lang w:val="en-US"/>
        </w:rPr>
        <w:t>This enables quick coordination and rapid, precise production of all types of orthodontic appliances.</w:t>
      </w:r>
    </w:p>
    <w:p w14:paraId="39D5E66B" w14:textId="77777777" w:rsidR="00AB522D" w:rsidRPr="00012CD3" w:rsidRDefault="00AB522D" w:rsidP="00AB522D">
      <w:pPr>
        <w:spacing w:after="0" w:line="240" w:lineRule="auto"/>
        <w:rPr>
          <w:rFonts w:ascii="Times New Roman" w:eastAsia="Times New Roman" w:hAnsi="Times New Roman"/>
          <w:color w:val="auto"/>
          <w:sz w:val="24"/>
          <w:szCs w:val="24"/>
          <w:lang w:val="en-US"/>
        </w:rPr>
      </w:pPr>
      <w:r w:rsidRPr="00012CD3">
        <w:rPr>
          <w:lang w:val="en-US"/>
        </w:rPr>
        <w:t xml:space="preserve">"The merger of DENTSPLY and Sirona has resulted in a new spirit of innovation in the field of orthodontics," stressed Roddy MacLeod, Group </w:t>
      </w:r>
    </w:p>
    <w:p w14:paraId="5DF56180" w14:textId="77777777" w:rsidR="00AB522D" w:rsidRPr="00012CD3" w:rsidRDefault="00AB522D" w:rsidP="00AB522D">
      <w:pPr>
        <w:pStyle w:val="DSStandard"/>
        <w:rPr>
          <w:lang w:val="en-US" w:eastAsia="ja-JP"/>
        </w:rPr>
      </w:pPr>
      <w:r w:rsidRPr="00012CD3">
        <w:rPr>
          <w:lang w:val="en-US"/>
        </w:rPr>
        <w:t>Vice President CAD/CAM at Dentsply Sirona. "We are reconciling diagnostics, therapy and the digital implementation of treatment concepts to achieve even greater efficiency in orthodontic practices. The extent of our joint product range, which now includes the leading CAD/CAM technology CEREC, enables orthodontists to select the ideal individual treatment from Dentsply Sirona."</w:t>
      </w:r>
    </w:p>
    <w:p w14:paraId="29AA420B" w14:textId="747315EE" w:rsidR="00AB522D" w:rsidRDefault="00AB522D" w:rsidP="00AB522D">
      <w:pPr>
        <w:pStyle w:val="DSStandard"/>
        <w:rPr>
          <w:b/>
          <w:bCs/>
          <w:color w:val="F79546"/>
          <w:szCs w:val="20"/>
          <w:lang w:val="en-US"/>
        </w:rPr>
      </w:pPr>
    </w:p>
    <w:p w14:paraId="7E1D48D0" w14:textId="2161B73D" w:rsidR="0091702F" w:rsidRDefault="000665F2" w:rsidP="00AB522D">
      <w:pPr>
        <w:pStyle w:val="DSStandard"/>
        <w:rPr>
          <w:rFonts w:cs="Arial"/>
          <w:i/>
          <w:color w:val="auto"/>
          <w:szCs w:val="24"/>
          <w:lang w:val="en-US" w:eastAsia="ja-JP"/>
        </w:rPr>
      </w:pPr>
      <w:r w:rsidRPr="000665F2">
        <w:rPr>
          <w:rFonts w:cs="Arial"/>
          <w:i/>
          <w:color w:val="auto"/>
          <w:szCs w:val="24"/>
          <w:lang w:val="en-US" w:eastAsia="ja-JP"/>
        </w:rPr>
        <w:t>Due to various certification and registration periods, not all products are immediately available in all countries.</w:t>
      </w:r>
    </w:p>
    <w:p w14:paraId="3CBF55DC" w14:textId="77777777" w:rsidR="000665F2" w:rsidRPr="00012CD3" w:rsidRDefault="000665F2" w:rsidP="00AB522D">
      <w:pPr>
        <w:pStyle w:val="DSStandard"/>
        <w:rPr>
          <w:b/>
          <w:bCs/>
          <w:color w:val="F79546"/>
          <w:szCs w:val="20"/>
          <w:lang w:val="en-US"/>
        </w:rPr>
      </w:pPr>
      <w:bookmarkStart w:id="0" w:name="_GoBack"/>
      <w:bookmarkEnd w:id="0"/>
    </w:p>
    <w:p w14:paraId="03B471F9" w14:textId="77777777" w:rsidR="00AB522D" w:rsidRPr="00012CD3" w:rsidRDefault="00AB522D" w:rsidP="00AB522D">
      <w:pPr>
        <w:pStyle w:val="DSStandard"/>
        <w:rPr>
          <w:b/>
          <w:bCs/>
          <w:color w:val="F79546"/>
          <w:szCs w:val="20"/>
          <w:lang w:val="en-US"/>
        </w:rPr>
      </w:pPr>
      <w:r w:rsidRPr="00012CD3">
        <w:rPr>
          <w:b/>
          <w:bCs/>
          <w:color w:val="F79546"/>
          <w:szCs w:val="20"/>
          <w:lang w:val="en-US"/>
        </w:rPr>
        <w:t>Dentsply Sirona at the IDS 2017:</w:t>
      </w:r>
    </w:p>
    <w:p w14:paraId="3C8505FE" w14:textId="42C60C95" w:rsidR="00AB522D" w:rsidRPr="00012CD3" w:rsidRDefault="006F087E" w:rsidP="00AB522D">
      <w:pPr>
        <w:pStyle w:val="DSStandard"/>
        <w:rPr>
          <w:lang w:val="en-US" w:eastAsia="ja-JP"/>
        </w:rPr>
      </w:pPr>
      <w:r>
        <w:rPr>
          <w:lang w:val="en-US"/>
        </w:rPr>
        <w:t>Hall</w:t>
      </w:r>
      <w:r w:rsidR="00AB522D" w:rsidRPr="00012CD3">
        <w:rPr>
          <w:lang w:val="en-US"/>
        </w:rPr>
        <w:t xml:space="preserve"> 10.2 &amp; 11.2</w:t>
      </w:r>
    </w:p>
    <w:p w14:paraId="00F7E77E" w14:textId="3419F9DA" w:rsidR="00AB522D" w:rsidRPr="004077F3" w:rsidRDefault="0091702F" w:rsidP="0091702F">
      <w:pPr>
        <w:spacing w:after="0" w:line="240" w:lineRule="auto"/>
        <w:rPr>
          <w:b/>
          <w:bCs/>
          <w:color w:val="808080"/>
          <w:sz w:val="23"/>
          <w:szCs w:val="23"/>
          <w:lang w:val="en-US"/>
        </w:rPr>
      </w:pPr>
      <w:r>
        <w:rPr>
          <w:b/>
          <w:bCs/>
          <w:color w:val="808080"/>
          <w:sz w:val="23"/>
          <w:szCs w:val="23"/>
          <w:lang w:val="en-US"/>
        </w:rPr>
        <w:br w:type="page"/>
      </w:r>
      <w:r w:rsidR="00AB522D" w:rsidRPr="00012CD3">
        <w:rPr>
          <w:b/>
          <w:bCs/>
          <w:color w:val="808080"/>
          <w:sz w:val="23"/>
          <w:szCs w:val="23"/>
          <w:lang w:val="en-US"/>
        </w:rPr>
        <w:lastRenderedPageBreak/>
        <w:t xml:space="preserve">IMAGES </w:t>
      </w:r>
    </w:p>
    <w:p w14:paraId="41788AAA" w14:textId="7E833EBE" w:rsidR="00AB522D" w:rsidRDefault="00AB522D" w:rsidP="00AB522D">
      <w:pPr>
        <w:rPr>
          <w:rFonts w:eastAsia="Times New Roman" w:cs="Arial"/>
          <w:szCs w:val="20"/>
          <w:lang w:val="en-US"/>
        </w:rPr>
      </w:pPr>
    </w:p>
    <w:tbl>
      <w:tblPr>
        <w:tblStyle w:val="TableGrid"/>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91702F" w:rsidRPr="008E26E9" w14:paraId="766AA530" w14:textId="77777777" w:rsidTr="0034594D">
        <w:sdt>
          <w:sdtPr>
            <w:rPr>
              <w:noProof/>
            </w:rPr>
            <w:id w:val="926850705"/>
            <w:picture/>
          </w:sdtPr>
          <w:sdtEndPr/>
          <w:sdtContent>
            <w:tc>
              <w:tcPr>
                <w:tcW w:w="3330" w:type="dxa"/>
                <w:hideMark/>
              </w:tcPr>
              <w:p w14:paraId="46C0E05B" w14:textId="77777777" w:rsidR="0091702F" w:rsidRPr="008E26E9" w:rsidRDefault="0091702F" w:rsidP="0034594D">
                <w:pPr>
                  <w:tabs>
                    <w:tab w:val="left" w:pos="4605"/>
                  </w:tabs>
                  <w:rPr>
                    <w:lang w:eastAsia="zh-CN"/>
                  </w:rPr>
                </w:pPr>
                <w:r w:rsidRPr="008004C1">
                  <w:rPr>
                    <w:noProof/>
                    <w:lang w:val="en-US" w:eastAsia="en-US"/>
                  </w:rPr>
                  <w:drawing>
                    <wp:inline distT="0" distB="0" distL="0" distR="0" wp14:anchorId="7235F6B0" wp14:editId="1B45C197">
                      <wp:extent cx="1980000" cy="1114648"/>
                      <wp:effectExtent l="0" t="0" r="1270" b="9525"/>
                      <wp:docPr id="6" name="Grafik 5" descr="C:\Users\E039671\AppData\Local\Microsoft\Windows\INetCacheContent.Word\ALIGNER_H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ALIGNER_HD1.pn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1114648"/>
                              </a:xfrm>
                              <a:prstGeom prst="rect">
                                <a:avLst/>
                              </a:prstGeom>
                              <a:noFill/>
                              <a:ln>
                                <a:noFill/>
                              </a:ln>
                            </pic:spPr>
                          </pic:pic>
                        </a:graphicData>
                      </a:graphic>
                    </wp:inline>
                  </w:drawing>
                </w:r>
              </w:p>
            </w:tc>
          </w:sdtContent>
        </w:sdt>
        <w:sdt>
          <w:sdtPr>
            <w:rPr>
              <w:noProof/>
            </w:rPr>
            <w:id w:val="-2144496518"/>
            <w:picture/>
          </w:sdtPr>
          <w:sdtEndPr/>
          <w:sdtContent>
            <w:tc>
              <w:tcPr>
                <w:tcW w:w="3331" w:type="dxa"/>
                <w:hideMark/>
              </w:tcPr>
              <w:p w14:paraId="706BE630" w14:textId="77777777" w:rsidR="0091702F" w:rsidRPr="008E26E9" w:rsidRDefault="0091702F" w:rsidP="0034594D">
                <w:pPr>
                  <w:tabs>
                    <w:tab w:val="left" w:pos="4605"/>
                  </w:tabs>
                  <w:rPr>
                    <w:rFonts w:eastAsia="Times New Roman" w:cs="Arial"/>
                    <w:szCs w:val="20"/>
                    <w:lang w:eastAsia="zh-CN"/>
                  </w:rPr>
                </w:pPr>
                <w:r>
                  <w:rPr>
                    <w:noProof/>
                    <w:lang w:val="en-US" w:eastAsia="en-US"/>
                  </w:rPr>
                  <w:drawing>
                    <wp:inline distT="0" distB="0" distL="0" distR="0" wp14:anchorId="5E2076E0" wp14:editId="1E7D51FC">
                      <wp:extent cx="1980000" cy="1583258"/>
                      <wp:effectExtent l="0" t="0" r="1270" b="0"/>
                      <wp:docPr id="9" name="Grafik 3" descr="C:\Users\E039671\AppData\Local\Microsoft\Windows\INetCacheContent.Word\CEREC_Ortho_SW_1-2_ModelAnalysis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REC_Ortho_SW_1-2_ModelAnalysis_04.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583258"/>
                              </a:xfrm>
                              <a:prstGeom prst="rect">
                                <a:avLst/>
                              </a:prstGeom>
                              <a:noFill/>
                              <a:ln>
                                <a:noFill/>
                              </a:ln>
                            </pic:spPr>
                          </pic:pic>
                        </a:graphicData>
                      </a:graphic>
                    </wp:inline>
                  </w:drawing>
                </w:r>
              </w:p>
            </w:tc>
          </w:sdtContent>
        </w:sdt>
      </w:tr>
      <w:tr w:rsidR="0091702F" w:rsidRPr="000665F2" w14:paraId="382EB080" w14:textId="77777777" w:rsidTr="0034594D">
        <w:tc>
          <w:tcPr>
            <w:tcW w:w="3330" w:type="dxa"/>
          </w:tcPr>
          <w:p w14:paraId="661D1ABA" w14:textId="69C18B86" w:rsidR="0091702F" w:rsidRDefault="0091702F" w:rsidP="0091702F">
            <w:pPr>
              <w:tabs>
                <w:tab w:val="left" w:pos="4605"/>
              </w:tabs>
              <w:spacing w:line="240" w:lineRule="auto"/>
              <w:rPr>
                <w:rFonts w:eastAsia="Times New Roman" w:cs="Arial"/>
                <w:i/>
                <w:sz w:val="18"/>
                <w:szCs w:val="18"/>
                <w:lang w:val="en-US"/>
              </w:rPr>
            </w:pPr>
            <w:r w:rsidRPr="00012CD3">
              <w:rPr>
                <w:rFonts w:eastAsia="Times New Roman" w:cs="Arial"/>
                <w:i/>
                <w:sz w:val="18"/>
                <w:szCs w:val="18"/>
                <w:lang w:val="en-US"/>
              </w:rPr>
              <w:t xml:space="preserve">Fig. 1: </w:t>
            </w:r>
            <w:r>
              <w:rPr>
                <w:rFonts w:eastAsia="Times New Roman" w:cs="Arial"/>
                <w:i/>
                <w:sz w:val="18"/>
                <w:szCs w:val="18"/>
                <w:lang w:val="en-US"/>
              </w:rPr>
              <w:t>Ideal Smile Aligner</w:t>
            </w:r>
            <w:r w:rsidRPr="0081543E">
              <w:rPr>
                <w:rFonts w:eastAsia="Times New Roman" w:cs="Arial"/>
                <w:i/>
                <w:sz w:val="18"/>
                <w:szCs w:val="18"/>
                <w:lang w:val="en-US"/>
              </w:rPr>
              <w:t>: Dentsply Sirona’s efficient aligner solution for smile improvements</w:t>
            </w:r>
            <w:r>
              <w:rPr>
                <w:rFonts w:eastAsia="Times New Roman" w:cs="Arial"/>
                <w:i/>
                <w:sz w:val="18"/>
                <w:szCs w:val="18"/>
                <w:lang w:val="en-US"/>
              </w:rPr>
              <w:t>.</w:t>
            </w:r>
            <w:r>
              <w:rPr>
                <w:rFonts w:eastAsia="Times New Roman" w:cs="Arial"/>
                <w:i/>
                <w:sz w:val="18"/>
                <w:szCs w:val="18"/>
                <w:lang w:val="en-US"/>
              </w:rPr>
              <w:br/>
              <w:t>Enhanced transparency and attachment free system lead to a nearly invisible solution and increased patient satisfaction.</w:t>
            </w:r>
          </w:p>
          <w:p w14:paraId="3F6AD50D" w14:textId="77777777" w:rsidR="0091702F" w:rsidRPr="0091702F" w:rsidRDefault="0091702F" w:rsidP="0034594D">
            <w:pPr>
              <w:tabs>
                <w:tab w:val="left" w:pos="4605"/>
              </w:tabs>
              <w:spacing w:line="240" w:lineRule="auto"/>
              <w:rPr>
                <w:rFonts w:eastAsia="Times New Roman" w:cs="Arial"/>
                <w:i/>
                <w:sz w:val="18"/>
                <w:szCs w:val="18"/>
                <w:lang w:val="en-US"/>
              </w:rPr>
            </w:pPr>
          </w:p>
        </w:tc>
        <w:tc>
          <w:tcPr>
            <w:tcW w:w="3331" w:type="dxa"/>
          </w:tcPr>
          <w:p w14:paraId="007C35F5" w14:textId="1AFFFDCA" w:rsidR="0091702F" w:rsidRPr="0091702F" w:rsidRDefault="0091702F" w:rsidP="0034594D">
            <w:pPr>
              <w:tabs>
                <w:tab w:val="left" w:pos="4605"/>
              </w:tabs>
              <w:spacing w:line="240" w:lineRule="auto"/>
              <w:rPr>
                <w:rFonts w:eastAsia="Times New Roman" w:cs="Arial"/>
                <w:i/>
                <w:sz w:val="18"/>
                <w:szCs w:val="18"/>
                <w:lang w:val="en-US"/>
              </w:rPr>
            </w:pPr>
            <w:r w:rsidRPr="00012CD3">
              <w:rPr>
                <w:rFonts w:eastAsia="Times New Roman" w:cs="Arial"/>
                <w:i/>
                <w:sz w:val="18"/>
                <w:szCs w:val="18"/>
                <w:lang w:val="en-US"/>
              </w:rPr>
              <w:t>Fig. 2: CEREC opens the door to the world of digital orthodontics. Impression taking with a guided scan and model analysis are the first steps.</w:t>
            </w:r>
          </w:p>
        </w:tc>
      </w:tr>
    </w:tbl>
    <w:p w14:paraId="0C0B07FF" w14:textId="7F2CD529" w:rsidR="0091702F" w:rsidRPr="0091702F" w:rsidRDefault="0091702F" w:rsidP="00AB522D">
      <w:pPr>
        <w:rPr>
          <w:rFonts w:eastAsia="Times New Roman" w:cs="Arial"/>
          <w:szCs w:val="20"/>
          <w:lang w:val="en-US"/>
        </w:rPr>
      </w:pPr>
    </w:p>
    <w:p w14:paraId="75FA8EDC" w14:textId="77777777" w:rsidR="0091702F" w:rsidRPr="0091702F" w:rsidRDefault="0091702F" w:rsidP="00AB522D">
      <w:pPr>
        <w:rPr>
          <w:rFonts w:eastAsia="Times New Roman" w:cs="Arial"/>
          <w:szCs w:val="20"/>
          <w:lang w:val="en-US"/>
        </w:rPr>
      </w:pPr>
    </w:p>
    <w:p w14:paraId="7991533D" w14:textId="77777777" w:rsidR="004C4087" w:rsidRPr="00012CD3" w:rsidRDefault="004C4087">
      <w:pPr>
        <w:rPr>
          <w:lang w:val="en-US"/>
        </w:rPr>
      </w:pPr>
    </w:p>
    <w:sectPr w:rsidR="004C4087" w:rsidRPr="00012CD3" w:rsidSect="001A346C">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75915" w14:textId="77777777" w:rsidR="00C92C62" w:rsidRDefault="00C92C62">
      <w:pPr>
        <w:spacing w:after="0" w:line="240" w:lineRule="auto"/>
      </w:pPr>
      <w:r>
        <w:separator/>
      </w:r>
    </w:p>
  </w:endnote>
  <w:endnote w:type="continuationSeparator" w:id="0">
    <w:p w14:paraId="17CB6D42" w14:textId="77777777" w:rsidR="00C92C62" w:rsidRDefault="00C92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6646C" w14:textId="62BD3404" w:rsidR="00E00551" w:rsidRDefault="00B20470" w:rsidP="005662A0">
    <w:pPr>
      <w:pStyle w:val="Footer"/>
    </w:pPr>
    <w:r>
      <w:rPr>
        <w:noProof/>
        <w:lang w:val="en-US" w:eastAsia="en-US"/>
      </w:rPr>
      <w:drawing>
        <wp:anchor distT="0" distB="0" distL="114300" distR="114300" simplePos="0" relativeHeight="251657216" behindDoc="0" locked="0" layoutInCell="1" allowOverlap="1" wp14:anchorId="40D07B9F" wp14:editId="67813438">
          <wp:simplePos x="0" y="0"/>
          <wp:positionH relativeFrom="column">
            <wp:posOffset>0</wp:posOffset>
          </wp:positionH>
          <wp:positionV relativeFrom="page">
            <wp:posOffset>10081260</wp:posOffset>
          </wp:positionV>
          <wp:extent cx="6119495" cy="114300"/>
          <wp:effectExtent l="0" t="0" r="0" b="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5233D" w14:textId="77777777" w:rsidR="00C92C62" w:rsidRDefault="00C92C62">
      <w:pPr>
        <w:spacing w:after="0" w:line="240" w:lineRule="auto"/>
      </w:pPr>
      <w:r>
        <w:separator/>
      </w:r>
    </w:p>
  </w:footnote>
  <w:footnote w:type="continuationSeparator" w:id="0">
    <w:p w14:paraId="6FD64716" w14:textId="77777777" w:rsidR="00C92C62" w:rsidRDefault="00C92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E0C20" w14:textId="25991211" w:rsidR="00E00551" w:rsidRPr="005E0ECB" w:rsidRDefault="00B20470"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9264" behindDoc="0" locked="0" layoutInCell="1" allowOverlap="1" wp14:anchorId="0B9A7D95" wp14:editId="44665A0A">
              <wp:simplePos x="0" y="0"/>
              <wp:positionH relativeFrom="column">
                <wp:posOffset>5400040</wp:posOffset>
              </wp:positionH>
              <wp:positionV relativeFrom="paragraph">
                <wp:posOffset>137160</wp:posOffset>
              </wp:positionV>
              <wp:extent cx="579120"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 cy="222250"/>
                      </a:xfrm>
                      <a:prstGeom prst="rect">
                        <a:avLst/>
                      </a:prstGeom>
                      <a:noFill/>
                      <a:ln>
                        <a:noFill/>
                      </a:ln>
                      <a:effectLst/>
                    </wps:spPr>
                    <wps:txbx>
                      <w:txbxContent>
                        <w:p w14:paraId="4AEABC64" w14:textId="3214EA00" w:rsidR="00502081" w:rsidRPr="005E0ECB" w:rsidRDefault="004077F3" w:rsidP="003A0098">
                          <w:pPr>
                            <w:pStyle w:val="Header"/>
                            <w:tabs>
                              <w:tab w:val="right" w:pos="9547"/>
                            </w:tabs>
                            <w:rPr>
                              <w:rFonts w:ascii="Arial" w:hAnsi="Arial" w:cs="Arial"/>
                              <w:noProof/>
                              <w:color w:val="595959"/>
                              <w:sz w:val="20"/>
                            </w:rPr>
                          </w:pPr>
                          <w:r>
                            <w:rPr>
                              <w:rFonts w:ascii="Arial" w:hAnsi="Arial" w:cs="Arial"/>
                              <w:color w:val="595959"/>
                              <w:sz w:val="20"/>
                            </w:rPr>
                            <w:t xml:space="preserve">  </w:t>
                          </w:r>
                          <w:r w:rsidR="00AB522D">
                            <w:rPr>
                              <w:rFonts w:ascii="Arial" w:hAnsi="Arial" w:cs="Arial"/>
                              <w:color w:val="595959"/>
                              <w:sz w:val="20"/>
                            </w:rPr>
                            <w:t xml:space="preserve">Page </w:t>
                          </w:r>
                          <w:r w:rsidR="00AB522D">
                            <w:fldChar w:fldCharType="begin"/>
                          </w:r>
                          <w:r w:rsidR="00AB522D">
                            <w:rPr>
                              <w:rFonts w:ascii="Arial" w:hAnsi="Arial" w:cs="Arial"/>
                              <w:noProof/>
                              <w:color w:val="595959"/>
                              <w:sz w:val="20"/>
                            </w:rPr>
                            <w:instrText xml:space="preserve"> PAGE   \* MERGEFORMAT </w:instrText>
                          </w:r>
                          <w:r w:rsidR="00AB522D">
                            <w:fldChar w:fldCharType="separate"/>
                          </w:r>
                          <w:r w:rsidR="000665F2">
                            <w:rPr>
                              <w:rFonts w:ascii="Arial" w:hAnsi="Arial" w:cs="Arial"/>
                              <w:noProof/>
                              <w:color w:val="595959"/>
                              <w:sz w:val="20"/>
                            </w:rPr>
                            <w:t>2</w:t>
                          </w:r>
                          <w:r w:rsidR="00AB522D">
                            <w:fldChar w:fldCharType="end"/>
                          </w:r>
                          <w:r w:rsidR="00AB522D">
                            <w:rPr>
                              <w:rFonts w:ascii="Arial" w:hAnsi="Arial" w:cs="Arial"/>
                              <w:noProof/>
                              <w:color w:val="595959"/>
                              <w:sz w:val="20"/>
                            </w:rPr>
                            <w:t>/</w:t>
                          </w:r>
                          <w:r w:rsidR="00AB522D">
                            <w:fldChar w:fldCharType="begin"/>
                          </w:r>
                          <w:r w:rsidR="00AB522D">
                            <w:rPr>
                              <w:rFonts w:ascii="Arial" w:hAnsi="Arial" w:cs="Arial"/>
                              <w:noProof/>
                              <w:color w:val="595959"/>
                              <w:sz w:val="20"/>
                            </w:rPr>
                            <w:instrText xml:space="preserve"> NUMPAGES  \* Arabic  \* MERGEFORMAT </w:instrText>
                          </w:r>
                          <w:r w:rsidR="00AB522D">
                            <w:fldChar w:fldCharType="separate"/>
                          </w:r>
                          <w:r w:rsidR="000665F2">
                            <w:rPr>
                              <w:rFonts w:ascii="Arial" w:hAnsi="Arial" w:cs="Arial"/>
                              <w:noProof/>
                              <w:color w:val="595959"/>
                              <w:sz w:val="20"/>
                            </w:rPr>
                            <w:t>3</w:t>
                          </w:r>
                          <w:r w:rsidR="00AB522D">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0B9A7D95" id="_x0000_t202" coordsize="21600,21600" o:spt="202" path="m,l,21600r21600,l21600,xe">
              <v:stroke joinstyle="miter"/>
              <v:path gradientshapeok="t" o:connecttype="rect"/>
            </v:shapetype>
            <v:shape id="Textfeld 1" o:spid="_x0000_s1028" type="#_x0000_t202" style="position:absolute;margin-left:425.2pt;margin-top:10.8pt;width:45.6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" filled="f" stroked="f">
              <v:path arrowok="t"/>
              <v:textbox style="mso-fit-shape-to-text:t" inset="0,0,0,0">
                <w:txbxContent>
                  <w:p w14:paraId="4AEABC64" w14:textId="3214EA00" w:rsidR="00502081" w:rsidRPr="005E0ECB" w:rsidRDefault="004077F3" w:rsidP="003A0098">
                    <w:pPr>
                      <w:pStyle w:val="Header"/>
                      <w:tabs>
                        <w:tab w:val="right" w:pos="9547"/>
                      </w:tabs>
                      <w:rPr>
                        <w:rFonts w:ascii="Arial" w:hAnsi="Arial" w:cs="Arial"/>
                        <w:noProof/>
                        <w:color w:val="595959"/>
                        <w:sz w:val="20"/>
                      </w:rPr>
                    </w:pPr>
                    <w:r>
                      <w:rPr>
                        <w:rFonts w:ascii="Arial" w:hAnsi="Arial" w:cs="Arial"/>
                        <w:color w:val="595959"/>
                        <w:sz w:val="20"/>
                      </w:rPr>
                      <w:t xml:space="preserve">  </w:t>
                    </w:r>
                    <w:r w:rsidR="00AB522D">
                      <w:rPr>
                        <w:rFonts w:ascii="Arial" w:hAnsi="Arial" w:cs="Arial"/>
                        <w:color w:val="595959"/>
                        <w:sz w:val="20"/>
                      </w:rPr>
                      <w:t xml:space="preserve">Page </w:t>
                    </w:r>
                    <w:r w:rsidR="00AB522D">
                      <w:fldChar w:fldCharType="begin"/>
                    </w:r>
                    <w:r w:rsidR="00AB522D">
                      <w:rPr>
                        <w:rFonts w:ascii="Arial" w:hAnsi="Arial" w:cs="Arial"/>
                        <w:noProof/>
                        <w:color w:val="595959"/>
                        <w:sz w:val="20"/>
                      </w:rPr>
                      <w:instrText xml:space="preserve"> PAGE   \* MERGEFORMAT </w:instrText>
                    </w:r>
                    <w:r w:rsidR="00AB522D">
                      <w:fldChar w:fldCharType="separate"/>
                    </w:r>
                    <w:r w:rsidR="000665F2">
                      <w:rPr>
                        <w:rFonts w:ascii="Arial" w:hAnsi="Arial" w:cs="Arial"/>
                        <w:noProof/>
                        <w:color w:val="595959"/>
                        <w:sz w:val="20"/>
                      </w:rPr>
                      <w:t>2</w:t>
                    </w:r>
                    <w:r w:rsidR="00AB522D">
                      <w:fldChar w:fldCharType="end"/>
                    </w:r>
                    <w:r w:rsidR="00AB522D">
                      <w:rPr>
                        <w:rFonts w:ascii="Arial" w:hAnsi="Arial" w:cs="Arial"/>
                        <w:noProof/>
                        <w:color w:val="595959"/>
                        <w:sz w:val="20"/>
                      </w:rPr>
                      <w:t>/</w:t>
                    </w:r>
                    <w:r w:rsidR="00AB522D">
                      <w:fldChar w:fldCharType="begin"/>
                    </w:r>
                    <w:r w:rsidR="00AB522D">
                      <w:rPr>
                        <w:rFonts w:ascii="Arial" w:hAnsi="Arial" w:cs="Arial"/>
                        <w:noProof/>
                        <w:color w:val="595959"/>
                        <w:sz w:val="20"/>
                      </w:rPr>
                      <w:instrText xml:space="preserve"> NUMPAGES  \* Arabic  \* MERGEFORMAT </w:instrText>
                    </w:r>
                    <w:r w:rsidR="00AB522D">
                      <w:fldChar w:fldCharType="separate"/>
                    </w:r>
                    <w:r w:rsidR="000665F2">
                      <w:rPr>
                        <w:rFonts w:ascii="Arial" w:hAnsi="Arial" w:cs="Arial"/>
                        <w:noProof/>
                        <w:color w:val="595959"/>
                        <w:sz w:val="20"/>
                      </w:rPr>
                      <w:t>3</w:t>
                    </w:r>
                    <w:r w:rsidR="00AB522D">
                      <w:fldChar w:fldCharType="end"/>
                    </w:r>
                  </w:p>
                </w:txbxContent>
              </v:textbox>
              <w10:wrap type="square"/>
            </v:shape>
          </w:pict>
        </mc:Fallback>
      </mc:AlternateContent>
    </w:r>
    <w:r w:rsidR="00AB522D" w:rsidRPr="005E0ECB">
      <w:rPr>
        <w:rFonts w:ascii="Arial" w:hAnsi="Arial" w:cs="Arial"/>
        <w:color w:val="595959"/>
        <w:sz w:val="20"/>
      </w:rPr>
      <w:tab/>
    </w:r>
    <w:r w:rsidR="00AB522D" w:rsidRPr="005E0ECB">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E164B" w14:textId="39B8B393" w:rsidR="00D34B15" w:rsidRDefault="00B20470" w:rsidP="005662A0">
    <w:r>
      <w:rPr>
        <w:noProof/>
        <w:lang w:val="en-US" w:eastAsia="en-US"/>
      </w:rPr>
      <w:drawing>
        <wp:anchor distT="0" distB="0" distL="114300" distR="114300" simplePos="0" relativeHeight="251656192" behindDoc="0" locked="0" layoutInCell="1" allowOverlap="1" wp14:anchorId="192348F9" wp14:editId="2C5E5391">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4759F816" w14:textId="7536ADDC" w:rsidR="00461142" w:rsidRDefault="00B20470" w:rsidP="005662A0">
    <w:r>
      <w:rPr>
        <w:noProof/>
        <w:lang w:val="en-US" w:eastAsia="en-US"/>
      </w:rPr>
      <w:drawing>
        <wp:anchor distT="0" distB="0" distL="114300" distR="114300" simplePos="0" relativeHeight="251658240" behindDoc="0" locked="0" layoutInCell="1" allowOverlap="1" wp14:anchorId="79B3337F" wp14:editId="0E7337F7">
          <wp:simplePos x="0" y="0"/>
          <wp:positionH relativeFrom="column">
            <wp:posOffset>4940935</wp:posOffset>
          </wp:positionH>
          <wp:positionV relativeFrom="paragraph">
            <wp:posOffset>39370</wp:posOffset>
          </wp:positionV>
          <wp:extent cx="1144905" cy="32766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905" cy="327660"/>
                  </a:xfrm>
                  <a:prstGeom prst="rect">
                    <a:avLst/>
                  </a:prstGeom>
                  <a:noFill/>
                </pic:spPr>
              </pic:pic>
            </a:graphicData>
          </a:graphic>
          <wp14:sizeRelH relativeFrom="page">
            <wp14:pctWidth>0</wp14:pctWidth>
          </wp14:sizeRelH>
          <wp14:sizeRelV relativeFrom="page">
            <wp14:pctHeight>0</wp14:pctHeight>
          </wp14:sizeRelV>
        </wp:anchor>
      </w:drawing>
    </w:r>
  </w:p>
  <w:p w14:paraId="618F50B6" w14:textId="77777777" w:rsidR="00461142" w:rsidRDefault="000665F2" w:rsidP="005662A0"/>
  <w:p w14:paraId="52184576" w14:textId="77777777" w:rsidR="00461142" w:rsidRDefault="000665F2"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22D"/>
    <w:rsid w:val="00012CD3"/>
    <w:rsid w:val="0003087C"/>
    <w:rsid w:val="000665F2"/>
    <w:rsid w:val="00072E57"/>
    <w:rsid w:val="0015375D"/>
    <w:rsid w:val="00297E10"/>
    <w:rsid w:val="002C083F"/>
    <w:rsid w:val="00384E78"/>
    <w:rsid w:val="004077F3"/>
    <w:rsid w:val="004B5666"/>
    <w:rsid w:val="004C4087"/>
    <w:rsid w:val="005911BE"/>
    <w:rsid w:val="005978F9"/>
    <w:rsid w:val="005A74DA"/>
    <w:rsid w:val="005E0ECB"/>
    <w:rsid w:val="005F6B4F"/>
    <w:rsid w:val="00607A94"/>
    <w:rsid w:val="006E508D"/>
    <w:rsid w:val="006F087E"/>
    <w:rsid w:val="00703FC2"/>
    <w:rsid w:val="007574ED"/>
    <w:rsid w:val="007C2B8C"/>
    <w:rsid w:val="007F2502"/>
    <w:rsid w:val="0081543E"/>
    <w:rsid w:val="0091702F"/>
    <w:rsid w:val="00964281"/>
    <w:rsid w:val="009C4832"/>
    <w:rsid w:val="009E41DD"/>
    <w:rsid w:val="00AB522D"/>
    <w:rsid w:val="00B20470"/>
    <w:rsid w:val="00B446EF"/>
    <w:rsid w:val="00BB0EBD"/>
    <w:rsid w:val="00C92C62"/>
    <w:rsid w:val="00CC1B90"/>
    <w:rsid w:val="00D248B2"/>
    <w:rsid w:val="00E249E3"/>
    <w:rsid w:val="00E32ADD"/>
    <w:rsid w:val="00EA5854"/>
    <w:rsid w:val="00EB2D68"/>
    <w:rsid w:val="00EF5F93"/>
    <w:rsid w:val="00F644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C8C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AB522D"/>
    <w:pPr>
      <w:spacing w:after="120" w:line="260" w:lineRule="atLeast"/>
    </w:pPr>
    <w:rPr>
      <w:rFonts w:ascii="Arial" w:eastAsia="MS Mincho" w:hAnsi="Arial"/>
      <w:color w:val="0D0D0D"/>
      <w:szCs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B522D"/>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AB522D"/>
    <w:rPr>
      <w:rFonts w:eastAsia="Times New Roman"/>
      <w:color w:val="808080"/>
      <w:sz w:val="24"/>
      <w:szCs w:val="24"/>
    </w:rPr>
  </w:style>
  <w:style w:type="paragraph" w:styleId="Footer">
    <w:name w:val="footer"/>
    <w:basedOn w:val="Normal"/>
    <w:link w:val="FooterChar"/>
    <w:rsid w:val="00AB522D"/>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AB522D"/>
    <w:rPr>
      <w:rFonts w:eastAsia="Times New Roman"/>
      <w:color w:val="808080"/>
      <w:sz w:val="24"/>
      <w:szCs w:val="24"/>
    </w:rPr>
  </w:style>
  <w:style w:type="paragraph" w:customStyle="1" w:styleId="DSHeaderPressFact">
    <w:name w:val="DS_Header (Press &amp; Fact)"/>
    <w:qFormat/>
    <w:rsid w:val="00AB522D"/>
    <w:pPr>
      <w:spacing w:after="360"/>
    </w:pPr>
    <w:rPr>
      <w:rFonts w:ascii="Arial" w:hAnsi="Arial"/>
      <w:noProof/>
      <w:color w:val="5B9BD5"/>
      <w:sz w:val="32"/>
      <w:szCs w:val="28"/>
      <w:lang w:val="de-DE" w:eastAsia="de-DE"/>
    </w:rPr>
  </w:style>
  <w:style w:type="paragraph" w:customStyle="1" w:styleId="DSAdressField">
    <w:name w:val="DS_Adress_Field"/>
    <w:rsid w:val="00AB522D"/>
    <w:rPr>
      <w:rFonts w:ascii="Arial" w:eastAsia="MS Mincho" w:hAnsi="Arial"/>
      <w:color w:val="0D0D0D"/>
      <w:szCs w:val="22"/>
      <w:lang w:val="de-DE" w:eastAsia="de-DE"/>
    </w:rPr>
  </w:style>
  <w:style w:type="paragraph" w:customStyle="1" w:styleId="DSStandard">
    <w:name w:val="DS_Standard"/>
    <w:basedOn w:val="Normal"/>
    <w:qFormat/>
    <w:rsid w:val="00AB522D"/>
  </w:style>
  <w:style w:type="table" w:styleId="TableGrid">
    <w:name w:val="Table Grid"/>
    <w:basedOn w:val="TableNormal"/>
    <w:uiPriority w:val="59"/>
    <w:rsid w:val="00AB5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AB522D"/>
    <w:rPr>
      <w:sz w:val="16"/>
      <w:szCs w:val="16"/>
    </w:rPr>
  </w:style>
  <w:style w:type="paragraph" w:styleId="CommentText">
    <w:name w:val="annotation text"/>
    <w:basedOn w:val="Normal"/>
    <w:link w:val="CommentTextChar"/>
    <w:rsid w:val="00AB522D"/>
    <w:pPr>
      <w:spacing w:line="240" w:lineRule="auto"/>
    </w:pPr>
    <w:rPr>
      <w:szCs w:val="20"/>
    </w:rPr>
  </w:style>
  <w:style w:type="character" w:customStyle="1" w:styleId="CommentTextChar">
    <w:name w:val="Comment Text Char"/>
    <w:link w:val="CommentText"/>
    <w:rsid w:val="00AB522D"/>
    <w:rPr>
      <w:rFonts w:ascii="Arial" w:eastAsia="MS Mincho" w:hAnsi="Arial"/>
      <w:color w:val="0D0D0D"/>
      <w:sz w:val="20"/>
      <w:szCs w:val="20"/>
    </w:rPr>
  </w:style>
  <w:style w:type="paragraph" w:styleId="BalloonText">
    <w:name w:val="Balloon Text"/>
    <w:basedOn w:val="Normal"/>
    <w:link w:val="BalloonTextChar"/>
    <w:rsid w:val="00AB522D"/>
    <w:pPr>
      <w:spacing w:after="0" w:line="240" w:lineRule="auto"/>
    </w:pPr>
    <w:rPr>
      <w:rFonts w:ascii="Segoe UI" w:hAnsi="Segoe UI" w:cs="Segoe UI"/>
      <w:sz w:val="18"/>
      <w:szCs w:val="18"/>
    </w:rPr>
  </w:style>
  <w:style w:type="character" w:customStyle="1" w:styleId="BalloonTextChar">
    <w:name w:val="Balloon Text Char"/>
    <w:link w:val="BalloonText"/>
    <w:rsid w:val="00AB522D"/>
    <w:rPr>
      <w:rFonts w:ascii="Segoe UI" w:eastAsia="MS Mincho" w:hAnsi="Segoe UI" w:cs="Segoe UI"/>
      <w:color w:val="0D0D0D"/>
      <w:sz w:val="18"/>
      <w:szCs w:val="18"/>
    </w:rPr>
  </w:style>
  <w:style w:type="character" w:styleId="Hyperlink">
    <w:name w:val="Hyperlink"/>
    <w:uiPriority w:val="99"/>
    <w:rsid w:val="00D248B2"/>
    <w:rPr>
      <w:rFonts w:cs="Times New Roman"/>
      <w:color w:val="0000FF"/>
      <w:u w:val="single"/>
    </w:rPr>
  </w:style>
  <w:style w:type="paragraph" w:customStyle="1" w:styleId="DSStandardSidebox">
    <w:name w:val="DS_Standard_Sidebox"/>
    <w:basedOn w:val="DSStandard"/>
    <w:qFormat/>
    <w:rsid w:val="00D248B2"/>
    <w:pPr>
      <w:spacing w:after="0" w:line="240" w:lineRule="auto"/>
    </w:pPr>
    <w:rPr>
      <w:sz w:val="16"/>
      <w:lang w:val="en-US"/>
    </w:rPr>
  </w:style>
  <w:style w:type="paragraph" w:customStyle="1" w:styleId="SidebarLink">
    <w:name w:val="Sidebar_Link"/>
    <w:basedOn w:val="DSStandardSidebox"/>
    <w:next w:val="DSStandardSidebox"/>
    <w:link w:val="SidebarLinkChar"/>
    <w:qFormat/>
    <w:rsid w:val="00D248B2"/>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D248B2"/>
    <w:rPr>
      <w:rFonts w:ascii="Arial" w:eastAsia="Times New Roman" w:hAnsi="Arial" w:cs="Arial"/>
      <w:color w:val="F8A900"/>
      <w:sz w:val="16"/>
      <w:szCs w:val="16"/>
    </w:rPr>
  </w:style>
  <w:style w:type="paragraph" w:styleId="CommentSubject">
    <w:name w:val="annotation subject"/>
    <w:basedOn w:val="CommentText"/>
    <w:next w:val="CommentText"/>
    <w:link w:val="CommentSubjectChar"/>
    <w:semiHidden/>
    <w:unhideWhenUsed/>
    <w:rsid w:val="00E32ADD"/>
    <w:rPr>
      <w:b/>
      <w:bCs/>
    </w:rPr>
  </w:style>
  <w:style w:type="character" w:customStyle="1" w:styleId="CommentSubjectChar">
    <w:name w:val="Comment Subject Char"/>
    <w:basedOn w:val="CommentTextChar"/>
    <w:link w:val="CommentSubject"/>
    <w:semiHidden/>
    <w:rsid w:val="00E32ADD"/>
    <w:rPr>
      <w:rFonts w:ascii="Arial" w:eastAsia="MS Mincho" w:hAnsi="Arial"/>
      <w:b/>
      <w:bCs/>
      <w:color w:val="0D0D0D"/>
      <w:sz w:val="20"/>
      <w:szCs w:val="20"/>
      <w:lang w:val="de-DE" w:eastAsia="de-DE"/>
    </w:rPr>
  </w:style>
  <w:style w:type="paragraph" w:customStyle="1" w:styleId="Default">
    <w:name w:val="Default"/>
    <w:rsid w:val="0091702F"/>
    <w:pPr>
      <w:autoSpaceDE w:val="0"/>
      <w:autoSpaceDN w:val="0"/>
      <w:adjustRightInd w:val="0"/>
    </w:pPr>
    <w:rPr>
      <w:rFonts w:ascii="Arial" w:eastAsia="MS Mincho" w:hAnsi="Arial" w:cs="Arial"/>
      <w:color w:val="000000"/>
      <w:sz w:val="24"/>
      <w:szCs w:val="24"/>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3870</Characters>
  <Application>Microsoft Office Word</Application>
  <DocSecurity>0</DocSecurity>
  <Lines>32</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2017-02-24T13:13:00Z</dcterms:created>
  <dcterms:modified xsi:type="dcterms:W3CDTF">2017-03-07T13:36:00Z</dcterms:modified>
</cp:coreProperties>
</file>