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B7203" w14:textId="6E9F18DA" w:rsidR="005D6DA1" w:rsidRPr="00EB2B8F" w:rsidRDefault="005D6DA1" w:rsidP="005D6DA1">
      <w:pPr>
        <w:pStyle w:val="DSHeaderPressFact"/>
        <w:rPr>
          <w:noProof w:val="0"/>
          <w:lang w:val="fr-FR"/>
        </w:rPr>
      </w:pPr>
      <w:bookmarkStart w:id="0" w:name="_GoBack"/>
      <w:bookmarkEnd w:id="0"/>
      <w:r w:rsidRPr="004B3421">
        <mc:AlternateContent>
          <mc:Choice Requires="wps">
            <w:drawing>
              <wp:anchor distT="0" distB="0" distL="114300" distR="114300" simplePos="0" relativeHeight="251676160" behindDoc="0" locked="0" layoutInCell="1" allowOverlap="1" wp14:anchorId="693AF40F" wp14:editId="15B1DE42">
                <wp:simplePos x="0" y="0"/>
                <wp:positionH relativeFrom="column">
                  <wp:posOffset>4251960</wp:posOffset>
                </wp:positionH>
                <wp:positionV relativeFrom="paragraph">
                  <wp:posOffset>3810</wp:posOffset>
                </wp:positionV>
                <wp:extent cx="1804035" cy="7972425"/>
                <wp:effectExtent l="0" t="0" r="5715" b="952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7972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6FA07D" w14:textId="77777777" w:rsidR="009523EC" w:rsidRPr="004B3421" w:rsidRDefault="009523EC" w:rsidP="009523EC">
                            <w:pPr>
                              <w:pStyle w:val="DSHeaderPressFact"/>
                              <w:rPr>
                                <w:lang w:val="en-US"/>
                              </w:rPr>
                            </w:pPr>
                            <w:r w:rsidRPr="004B3421">
                              <w:rPr>
                                <w:lang w:val="en-US"/>
                              </w:rPr>
                              <w:t>Contact Presse</w:t>
                            </w:r>
                          </w:p>
                          <w:p w14:paraId="2486AAF4" w14:textId="77777777" w:rsidR="00837B49" w:rsidRPr="00FB2890" w:rsidRDefault="00837B49" w:rsidP="00837B49">
                            <w:pPr>
                              <w:pStyle w:val="DSStandardSidebox"/>
                              <w:rPr>
                                <w:lang w:val="fr-FR"/>
                              </w:rPr>
                            </w:pPr>
                            <w:r w:rsidRPr="00FB2890">
                              <w:rPr>
                                <w:lang w:val="fr-FR"/>
                              </w:rPr>
                              <w:t>Marion Par-Weixlberger</w:t>
                            </w:r>
                          </w:p>
                          <w:p w14:paraId="5D590AC3" w14:textId="77777777" w:rsidR="00837B49" w:rsidRPr="00FB2890" w:rsidRDefault="00837B49" w:rsidP="00837B49">
                            <w:pPr>
                              <w:pStyle w:val="DSStandardSidebox"/>
                              <w:rPr>
                                <w:lang w:val="fr-FR"/>
                              </w:rPr>
                            </w:pPr>
                            <w:r w:rsidRPr="00FB2890">
                              <w:rPr>
                                <w:lang w:val="fr-FR"/>
                              </w:rPr>
                              <w:t>Director Corp</w:t>
                            </w:r>
                            <w:r>
                              <w:rPr>
                                <w:lang w:val="fr-FR"/>
                              </w:rPr>
                              <w:t>orate</w:t>
                            </w:r>
                            <w:r w:rsidRPr="00FB2890">
                              <w:rPr>
                                <w:lang w:val="fr-FR"/>
                              </w:rPr>
                              <w:t xml:space="preserve"> Communications </w:t>
                            </w:r>
                            <w:r>
                              <w:rPr>
                                <w:lang w:val="fr-FR"/>
                              </w:rPr>
                              <w:t>and</w:t>
                            </w:r>
                            <w:r w:rsidRPr="00FB2890">
                              <w:rPr>
                                <w:lang w:val="fr-FR"/>
                              </w:rPr>
                              <w:t xml:space="preserve"> P</w:t>
                            </w:r>
                            <w:r>
                              <w:rPr>
                                <w:lang w:val="fr-FR"/>
                              </w:rPr>
                              <w:t>ublic Relations</w:t>
                            </w:r>
                          </w:p>
                          <w:p w14:paraId="3BFEB68D" w14:textId="77777777" w:rsidR="00837B49" w:rsidRPr="00B341D2" w:rsidRDefault="00837B49" w:rsidP="00837B49">
                            <w:pPr>
                              <w:pStyle w:val="DSStandardSidebox"/>
                            </w:pPr>
                            <w:r w:rsidRPr="00B341D2">
                              <w:t>Sirona Straße 1</w:t>
                            </w:r>
                          </w:p>
                          <w:p w14:paraId="35AE25A7" w14:textId="77777777" w:rsidR="00837B49" w:rsidRPr="002E6012" w:rsidRDefault="00837B49" w:rsidP="00837B49">
                            <w:pPr>
                              <w:pStyle w:val="DSStandardSidebox"/>
                            </w:pPr>
                            <w:r w:rsidRPr="002E6012">
                              <w:t>5071 Wals bei Salzburg, Austria</w:t>
                            </w:r>
                          </w:p>
                          <w:p w14:paraId="74E736C1" w14:textId="77777777" w:rsidR="00837B49" w:rsidRPr="002E6012" w:rsidRDefault="00837B49" w:rsidP="00837B49">
                            <w:pPr>
                              <w:pStyle w:val="DSStandardSidebox"/>
                            </w:pPr>
                            <w:r w:rsidRPr="002E6012">
                              <w:t>T</w:t>
                            </w:r>
                            <w:r>
                              <w:t xml:space="preserve">  </w:t>
                            </w:r>
                            <w:r w:rsidRPr="002E6012">
                              <w:t>+43 (0) 662 2450-588</w:t>
                            </w:r>
                          </w:p>
                          <w:p w14:paraId="652C8811" w14:textId="77777777" w:rsidR="00837B49" w:rsidRPr="00CA44B3" w:rsidRDefault="00837B49" w:rsidP="00837B49">
                            <w:pPr>
                              <w:pStyle w:val="DSStandardSidebox"/>
                            </w:pPr>
                            <w:r w:rsidRPr="00CA44B3">
                              <w:t xml:space="preserve">F </w:t>
                            </w:r>
                            <w:r>
                              <w:t xml:space="preserve"> </w:t>
                            </w:r>
                            <w:r w:rsidRPr="00CA44B3">
                              <w:t>+43 (0) 662 2450-540</w:t>
                            </w:r>
                          </w:p>
                          <w:p w14:paraId="786CDB0D" w14:textId="77777777" w:rsidR="00837B49" w:rsidRPr="00CA44B3" w:rsidRDefault="00837B49" w:rsidP="00837B49">
                            <w:pPr>
                              <w:pStyle w:val="SidebarLink"/>
                            </w:pPr>
                            <w:r w:rsidRPr="00CA44B3">
                              <w:t>marion.par-weixlberger@dentsplysirona.com</w:t>
                            </w:r>
                          </w:p>
                          <w:p w14:paraId="34E3A894" w14:textId="77777777" w:rsidR="009523EC" w:rsidRPr="00020648" w:rsidRDefault="009523EC" w:rsidP="009523EC">
                            <w:pPr>
                              <w:pStyle w:val="DSStandardSidebox"/>
                              <w:rPr>
                                <w:szCs w:val="16"/>
                              </w:rPr>
                            </w:pPr>
                          </w:p>
                          <w:p w14:paraId="5EF8DC12" w14:textId="77777777" w:rsidR="007536D7" w:rsidRPr="00837B49" w:rsidRDefault="007536D7" w:rsidP="007536D7">
                            <w:pPr>
                              <w:pStyle w:val="DSStandardSidebox"/>
                              <w:rPr>
                                <w:lang w:val="en-US"/>
                              </w:rPr>
                            </w:pPr>
                            <w:r w:rsidRPr="00837B49">
                              <w:rPr>
                                <w:lang w:val="en-US"/>
                              </w:rPr>
                              <w:t>Christoph Nösser</w:t>
                            </w:r>
                          </w:p>
                          <w:p w14:paraId="0C1F78FB" w14:textId="77777777" w:rsidR="007536D7" w:rsidRPr="00837B49" w:rsidRDefault="007536D7" w:rsidP="007536D7">
                            <w:pPr>
                              <w:pStyle w:val="DSStandardSidebox"/>
                              <w:rPr>
                                <w:lang w:val="en-US"/>
                              </w:rPr>
                            </w:pPr>
                            <w:r w:rsidRPr="00837B49">
                              <w:rPr>
                                <w:lang w:val="en-US"/>
                              </w:rPr>
                              <w:t xml:space="preserve">Edelman.ergo </w:t>
                            </w:r>
                          </w:p>
                          <w:p w14:paraId="2E70F1E0" w14:textId="77777777" w:rsidR="007536D7" w:rsidRPr="00837B49" w:rsidRDefault="007536D7" w:rsidP="007536D7">
                            <w:pPr>
                              <w:pStyle w:val="DSStandardSidebox"/>
                              <w:rPr>
                                <w:lang w:val="en-US"/>
                              </w:rPr>
                            </w:pPr>
                            <w:r w:rsidRPr="00837B49">
                              <w:rPr>
                                <w:lang w:val="en-US"/>
                              </w:rPr>
                              <w:t>Agrippinawerft 28</w:t>
                            </w:r>
                          </w:p>
                          <w:p w14:paraId="3DFBFD29" w14:textId="77777777" w:rsidR="007536D7" w:rsidRPr="00AC5FD6" w:rsidRDefault="007536D7" w:rsidP="007536D7">
                            <w:pPr>
                              <w:pStyle w:val="DSStandardSidebox"/>
                              <w:rPr>
                                <w:lang w:val="de-AT"/>
                              </w:rPr>
                            </w:pPr>
                            <w:r w:rsidRPr="00AC5FD6">
                              <w:rPr>
                                <w:lang w:val="de-AT"/>
                              </w:rPr>
                              <w:t>50678 Köln</w:t>
                            </w:r>
                          </w:p>
                          <w:p w14:paraId="072BDF1F" w14:textId="77777777" w:rsidR="007536D7" w:rsidRPr="00AC5FD6" w:rsidRDefault="007536D7" w:rsidP="007536D7">
                            <w:pPr>
                              <w:pStyle w:val="DSStandardSidebox"/>
                              <w:rPr>
                                <w:lang w:val="de-AT"/>
                              </w:rPr>
                            </w:pPr>
                            <w:r w:rsidRPr="00AC5FD6">
                              <w:rPr>
                                <w:lang w:val="de-AT"/>
                              </w:rPr>
                              <w:t xml:space="preserve">T +49 (0) 221 912887-17 </w:t>
                            </w:r>
                          </w:p>
                          <w:p w14:paraId="391B57D8" w14:textId="77777777" w:rsidR="007536D7" w:rsidRPr="00AC5FD6" w:rsidRDefault="007536D7" w:rsidP="007536D7">
                            <w:pPr>
                              <w:pStyle w:val="SidebarLink"/>
                              <w:rPr>
                                <w:lang w:val="de-AT"/>
                              </w:rPr>
                            </w:pPr>
                            <w:r w:rsidRPr="00AC5FD6">
                              <w:rPr>
                                <w:lang w:val="de-AT"/>
                              </w:rPr>
                              <w:t xml:space="preserve">christoph.noesser@edelmanergo.com </w:t>
                            </w:r>
                          </w:p>
                          <w:p w14:paraId="6905BA0E" w14:textId="77777777" w:rsidR="007536D7" w:rsidRPr="00EB2B8F" w:rsidRDefault="007536D7" w:rsidP="007536D7">
                            <w:pPr>
                              <w:pStyle w:val="SidebarLink"/>
                              <w:rPr>
                                <w:lang w:val="fr-FR"/>
                              </w:rPr>
                            </w:pPr>
                            <w:r w:rsidRPr="00EB2B8F">
                              <w:rPr>
                                <w:lang w:val="fr-FR"/>
                              </w:rPr>
                              <w:t>www.edelmanergo.com</w:t>
                            </w:r>
                          </w:p>
                          <w:p w14:paraId="1FC18FDB" w14:textId="77777777" w:rsidR="009523EC" w:rsidRPr="00EB2B8F" w:rsidRDefault="009523EC" w:rsidP="009523EC">
                            <w:pPr>
                              <w:pStyle w:val="DSStandardSidebox"/>
                              <w:rPr>
                                <w:lang w:val="fr-FR"/>
                              </w:rPr>
                            </w:pPr>
                          </w:p>
                          <w:p w14:paraId="5FB88405" w14:textId="77777777" w:rsidR="009523EC" w:rsidRPr="00EB2B8F" w:rsidRDefault="009523EC" w:rsidP="009523EC">
                            <w:pPr>
                              <w:pStyle w:val="DSStandardSidebox"/>
                              <w:rPr>
                                <w:lang w:val="fr-FR"/>
                              </w:rPr>
                            </w:pPr>
                          </w:p>
                          <w:p w14:paraId="44ADAE40" w14:textId="77777777" w:rsidR="009523EC" w:rsidRPr="00EB2B8F" w:rsidRDefault="009523EC" w:rsidP="009523EC">
                            <w:pPr>
                              <w:pStyle w:val="DSStandardSidebox"/>
                              <w:rPr>
                                <w:lang w:val="fr-FR"/>
                              </w:rPr>
                            </w:pPr>
                          </w:p>
                          <w:p w14:paraId="56029F72" w14:textId="77777777" w:rsidR="009523EC" w:rsidRPr="00EB2B8F" w:rsidRDefault="009523EC" w:rsidP="009523EC">
                            <w:pPr>
                              <w:pStyle w:val="DSStandardSidebox"/>
                              <w:rPr>
                                <w:lang w:val="fr-FR"/>
                              </w:rPr>
                            </w:pPr>
                          </w:p>
                          <w:p w14:paraId="3DABBC38" w14:textId="77777777" w:rsidR="009523EC" w:rsidRPr="00EB2B8F" w:rsidRDefault="009523EC" w:rsidP="009523EC">
                            <w:pPr>
                              <w:pStyle w:val="DSStandardSidebox"/>
                              <w:rPr>
                                <w:lang w:val="fr-FR"/>
                              </w:rPr>
                            </w:pPr>
                          </w:p>
                          <w:p w14:paraId="00608817" w14:textId="77777777" w:rsidR="009523EC" w:rsidRPr="00EB2B8F" w:rsidRDefault="009523EC" w:rsidP="009523EC">
                            <w:pPr>
                              <w:pStyle w:val="DSStandardSidebox"/>
                              <w:rPr>
                                <w:lang w:val="fr-FR"/>
                              </w:rPr>
                            </w:pPr>
                          </w:p>
                          <w:p w14:paraId="1251825F" w14:textId="77777777" w:rsidR="009523EC" w:rsidRPr="00EB2B8F" w:rsidRDefault="009523EC" w:rsidP="009523EC">
                            <w:pPr>
                              <w:pStyle w:val="DSStandardSidebox"/>
                              <w:rPr>
                                <w:lang w:val="fr-FR"/>
                              </w:rPr>
                            </w:pPr>
                          </w:p>
                          <w:p w14:paraId="5C0329D6" w14:textId="77777777" w:rsidR="009523EC" w:rsidRPr="00EB2B8F" w:rsidRDefault="009523EC" w:rsidP="009523EC">
                            <w:pPr>
                              <w:pStyle w:val="DSStandardSidebox"/>
                              <w:rPr>
                                <w:lang w:val="fr-FR"/>
                              </w:rPr>
                            </w:pPr>
                          </w:p>
                          <w:p w14:paraId="0068EF36" w14:textId="77777777" w:rsidR="009523EC" w:rsidRPr="00EB2B8F" w:rsidRDefault="009523EC" w:rsidP="009523EC">
                            <w:pPr>
                              <w:pStyle w:val="DSStandardSidebox"/>
                              <w:rPr>
                                <w:lang w:val="fr-FR"/>
                              </w:rPr>
                            </w:pPr>
                          </w:p>
                          <w:p w14:paraId="54ADA8F5" w14:textId="77777777" w:rsidR="009523EC" w:rsidRPr="00EB2B8F" w:rsidRDefault="009523EC" w:rsidP="009523EC">
                            <w:pPr>
                              <w:pStyle w:val="DSStandardSidebox"/>
                              <w:rPr>
                                <w:lang w:val="fr-FR"/>
                              </w:rPr>
                            </w:pPr>
                          </w:p>
                          <w:p w14:paraId="25379DA4" w14:textId="77777777" w:rsidR="009523EC" w:rsidRPr="00EB2B8F" w:rsidRDefault="009523EC" w:rsidP="009523EC">
                            <w:pPr>
                              <w:pStyle w:val="DSStandardSidebox"/>
                              <w:rPr>
                                <w:lang w:val="fr-FR"/>
                              </w:rPr>
                            </w:pPr>
                          </w:p>
                          <w:p w14:paraId="61A76E40" w14:textId="77777777" w:rsidR="009523EC" w:rsidRPr="00EB2B8F" w:rsidRDefault="009523EC" w:rsidP="009523EC">
                            <w:pPr>
                              <w:pStyle w:val="DSStandardSidebox"/>
                              <w:rPr>
                                <w:lang w:val="fr-FR"/>
                              </w:rPr>
                            </w:pPr>
                          </w:p>
                          <w:p w14:paraId="6F3D66A3" w14:textId="77777777" w:rsidR="009523EC" w:rsidRPr="00EB2B8F" w:rsidRDefault="009523EC" w:rsidP="009523EC">
                            <w:pPr>
                              <w:pStyle w:val="DSStandardSidebox"/>
                              <w:rPr>
                                <w:lang w:val="fr-FR"/>
                              </w:rPr>
                            </w:pPr>
                          </w:p>
                          <w:p w14:paraId="21976FCE" w14:textId="77777777" w:rsidR="009523EC" w:rsidRPr="00EB2B8F" w:rsidRDefault="009523EC" w:rsidP="009523EC">
                            <w:pPr>
                              <w:pStyle w:val="DSStandardSidebox"/>
                              <w:rPr>
                                <w:lang w:val="fr-FR"/>
                              </w:rPr>
                            </w:pPr>
                          </w:p>
                          <w:p w14:paraId="731555D4" w14:textId="77777777" w:rsidR="009523EC" w:rsidRPr="00E2636C" w:rsidRDefault="009523EC" w:rsidP="009523EC">
                            <w:pPr>
                              <w:pStyle w:val="DSStandardSidebox"/>
                              <w:rPr>
                                <w:b/>
                                <w:lang w:val="fr-FR"/>
                              </w:rPr>
                            </w:pPr>
                            <w:r w:rsidRPr="007C4EEC">
                              <w:rPr>
                                <w:b/>
                                <w:bCs/>
                                <w:lang w:val="fr-FR"/>
                              </w:rPr>
                              <w:t>À propos de Dentsply Sirona</w:t>
                            </w:r>
                          </w:p>
                          <w:p w14:paraId="148AAD44" w14:textId="77777777" w:rsidR="009523EC" w:rsidRPr="00E2636C" w:rsidRDefault="009523EC" w:rsidP="009523EC">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8"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2725B7F0" w14:textId="77777777" w:rsidR="009523EC" w:rsidRPr="00E2636C" w:rsidRDefault="009523EC" w:rsidP="009523EC">
                            <w:pPr>
                              <w:pStyle w:val="DSStandard"/>
                              <w:rPr>
                                <w:lang w:val="fr-FR"/>
                              </w:rPr>
                            </w:pPr>
                          </w:p>
                          <w:p w14:paraId="6D0E286F" w14:textId="77777777" w:rsidR="009523EC" w:rsidRPr="00E2636C" w:rsidRDefault="009523EC" w:rsidP="009523EC">
                            <w:pPr>
                              <w:pStyle w:val="DSStandard"/>
                              <w:rPr>
                                <w:lang w:val="fr-FR"/>
                              </w:rPr>
                            </w:pPr>
                          </w:p>
                          <w:p w14:paraId="6C831EE7" w14:textId="77777777" w:rsidR="009807BA" w:rsidRPr="00EB2B8F" w:rsidRDefault="009807BA" w:rsidP="009807BA">
                            <w:pPr>
                              <w:pStyle w:val="DSStandard"/>
                              <w:rPr>
                                <w:lang w:val="fr-FR"/>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AF40F" id="_x0000_t202" coordsize="21600,21600" o:spt="202" path="m,l,21600r21600,l21600,xe">
                <v:stroke joinstyle="miter"/>
                <v:path gradientshapeok="t" o:connecttype="rect"/>
              </v:shapetype>
              <v:shape id="Textfeld 4" o:spid="_x0000_s1026" type="#_x0000_t202" style="position:absolute;margin-left:334.8pt;margin-top:.3pt;width:142.05pt;height:627.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" filled="f" stroked="f">
                <v:textbox inset="2mm,0,0,0">
                  <w:txbxContent>
                    <w:p w14:paraId="406FA07D" w14:textId="77777777" w:rsidR="009523EC" w:rsidRPr="004B3421" w:rsidRDefault="009523EC" w:rsidP="009523EC">
                      <w:pPr>
                        <w:pStyle w:val="DSHeaderPressFact"/>
                        <w:rPr>
                          <w:lang w:val="en-US"/>
                        </w:rPr>
                      </w:pPr>
                      <w:r w:rsidRPr="004B3421">
                        <w:rPr>
                          <w:lang w:val="en-US"/>
                        </w:rPr>
                        <w:t>Contact Presse</w:t>
                      </w:r>
                    </w:p>
                    <w:p w14:paraId="2486AAF4" w14:textId="77777777" w:rsidR="00837B49" w:rsidRPr="00FB2890" w:rsidRDefault="00837B49" w:rsidP="00837B49">
                      <w:pPr>
                        <w:pStyle w:val="DSStandardSidebox"/>
                        <w:rPr>
                          <w:lang w:val="fr-FR"/>
                        </w:rPr>
                      </w:pPr>
                      <w:r w:rsidRPr="00FB2890">
                        <w:rPr>
                          <w:lang w:val="fr-FR"/>
                        </w:rPr>
                        <w:t>Marion Par-Weixlberger</w:t>
                      </w:r>
                    </w:p>
                    <w:p w14:paraId="5D590AC3" w14:textId="77777777" w:rsidR="00837B49" w:rsidRPr="00FB2890" w:rsidRDefault="00837B49" w:rsidP="00837B49">
                      <w:pPr>
                        <w:pStyle w:val="DSStandardSidebox"/>
                        <w:rPr>
                          <w:lang w:val="fr-FR"/>
                        </w:rPr>
                      </w:pPr>
                      <w:r w:rsidRPr="00FB2890">
                        <w:rPr>
                          <w:lang w:val="fr-FR"/>
                        </w:rPr>
                        <w:t>Director Corp</w:t>
                      </w:r>
                      <w:r>
                        <w:rPr>
                          <w:lang w:val="fr-FR"/>
                        </w:rPr>
                        <w:t>orate</w:t>
                      </w:r>
                      <w:r w:rsidRPr="00FB2890">
                        <w:rPr>
                          <w:lang w:val="fr-FR"/>
                        </w:rPr>
                        <w:t xml:space="preserve"> Communications </w:t>
                      </w:r>
                      <w:r>
                        <w:rPr>
                          <w:lang w:val="fr-FR"/>
                        </w:rPr>
                        <w:t>and</w:t>
                      </w:r>
                      <w:r w:rsidRPr="00FB2890">
                        <w:rPr>
                          <w:lang w:val="fr-FR"/>
                        </w:rPr>
                        <w:t xml:space="preserve"> P</w:t>
                      </w:r>
                      <w:r>
                        <w:rPr>
                          <w:lang w:val="fr-FR"/>
                        </w:rPr>
                        <w:t>ublic Relations</w:t>
                      </w:r>
                    </w:p>
                    <w:p w14:paraId="3BFEB68D" w14:textId="77777777" w:rsidR="00837B49" w:rsidRPr="00B341D2" w:rsidRDefault="00837B49" w:rsidP="00837B49">
                      <w:pPr>
                        <w:pStyle w:val="DSStandardSidebox"/>
                      </w:pPr>
                      <w:r w:rsidRPr="00B341D2">
                        <w:t>Sirona Straße 1</w:t>
                      </w:r>
                    </w:p>
                    <w:p w14:paraId="35AE25A7" w14:textId="77777777" w:rsidR="00837B49" w:rsidRPr="002E6012" w:rsidRDefault="00837B49" w:rsidP="00837B49">
                      <w:pPr>
                        <w:pStyle w:val="DSStandardSidebox"/>
                      </w:pPr>
                      <w:r w:rsidRPr="002E6012">
                        <w:t>5071 Wals bei Salzburg, Austria</w:t>
                      </w:r>
                    </w:p>
                    <w:p w14:paraId="74E736C1" w14:textId="77777777" w:rsidR="00837B49" w:rsidRPr="002E6012" w:rsidRDefault="00837B49" w:rsidP="00837B49">
                      <w:pPr>
                        <w:pStyle w:val="DSStandardSidebox"/>
                      </w:pPr>
                      <w:r w:rsidRPr="002E6012">
                        <w:t>T</w:t>
                      </w:r>
                      <w:r>
                        <w:t xml:space="preserve">  </w:t>
                      </w:r>
                      <w:r w:rsidRPr="002E6012">
                        <w:t>+43 (0) 662 2450-588</w:t>
                      </w:r>
                    </w:p>
                    <w:p w14:paraId="652C8811" w14:textId="77777777" w:rsidR="00837B49" w:rsidRPr="00CA44B3" w:rsidRDefault="00837B49" w:rsidP="00837B49">
                      <w:pPr>
                        <w:pStyle w:val="DSStandardSidebox"/>
                      </w:pPr>
                      <w:r w:rsidRPr="00CA44B3">
                        <w:t xml:space="preserve">F </w:t>
                      </w:r>
                      <w:r>
                        <w:t xml:space="preserve"> </w:t>
                      </w:r>
                      <w:r w:rsidRPr="00CA44B3">
                        <w:t>+43 (0) 662 2450-540</w:t>
                      </w:r>
                    </w:p>
                    <w:p w14:paraId="786CDB0D" w14:textId="77777777" w:rsidR="00837B49" w:rsidRPr="00CA44B3" w:rsidRDefault="00837B49" w:rsidP="00837B49">
                      <w:pPr>
                        <w:pStyle w:val="SidebarLink"/>
                      </w:pPr>
                      <w:r w:rsidRPr="00CA44B3">
                        <w:t>marion.par-weixlberger@dentsplysirona.com</w:t>
                      </w:r>
                    </w:p>
                    <w:p w14:paraId="34E3A894" w14:textId="77777777" w:rsidR="009523EC" w:rsidRPr="00020648" w:rsidRDefault="009523EC" w:rsidP="009523EC">
                      <w:pPr>
                        <w:pStyle w:val="DSStandardSidebox"/>
                        <w:rPr>
                          <w:szCs w:val="16"/>
                        </w:rPr>
                      </w:pPr>
                    </w:p>
                    <w:p w14:paraId="5EF8DC12" w14:textId="77777777" w:rsidR="007536D7" w:rsidRPr="00837B49" w:rsidRDefault="007536D7" w:rsidP="007536D7">
                      <w:pPr>
                        <w:pStyle w:val="DSStandardSidebox"/>
                        <w:rPr>
                          <w:lang w:val="en-US"/>
                        </w:rPr>
                      </w:pPr>
                      <w:r w:rsidRPr="00837B49">
                        <w:rPr>
                          <w:lang w:val="en-US"/>
                        </w:rPr>
                        <w:t>Christoph Nösser</w:t>
                      </w:r>
                    </w:p>
                    <w:p w14:paraId="0C1F78FB" w14:textId="77777777" w:rsidR="007536D7" w:rsidRPr="00837B49" w:rsidRDefault="007536D7" w:rsidP="007536D7">
                      <w:pPr>
                        <w:pStyle w:val="DSStandardSidebox"/>
                        <w:rPr>
                          <w:lang w:val="en-US"/>
                        </w:rPr>
                      </w:pPr>
                      <w:r w:rsidRPr="00837B49">
                        <w:rPr>
                          <w:lang w:val="en-US"/>
                        </w:rPr>
                        <w:t xml:space="preserve">Edelman.ergo </w:t>
                      </w:r>
                    </w:p>
                    <w:p w14:paraId="2E70F1E0" w14:textId="77777777" w:rsidR="007536D7" w:rsidRPr="00837B49" w:rsidRDefault="007536D7" w:rsidP="007536D7">
                      <w:pPr>
                        <w:pStyle w:val="DSStandardSidebox"/>
                        <w:rPr>
                          <w:lang w:val="en-US"/>
                        </w:rPr>
                      </w:pPr>
                      <w:r w:rsidRPr="00837B49">
                        <w:rPr>
                          <w:lang w:val="en-US"/>
                        </w:rPr>
                        <w:t>Agrippinawerft 28</w:t>
                      </w:r>
                    </w:p>
                    <w:p w14:paraId="3DFBFD29" w14:textId="77777777" w:rsidR="007536D7" w:rsidRPr="00AC5FD6" w:rsidRDefault="007536D7" w:rsidP="007536D7">
                      <w:pPr>
                        <w:pStyle w:val="DSStandardSidebox"/>
                        <w:rPr>
                          <w:lang w:val="de-AT"/>
                        </w:rPr>
                      </w:pPr>
                      <w:r w:rsidRPr="00AC5FD6">
                        <w:rPr>
                          <w:lang w:val="de-AT"/>
                        </w:rPr>
                        <w:t>50678 Köln</w:t>
                      </w:r>
                    </w:p>
                    <w:p w14:paraId="072BDF1F" w14:textId="77777777" w:rsidR="007536D7" w:rsidRPr="00AC5FD6" w:rsidRDefault="007536D7" w:rsidP="007536D7">
                      <w:pPr>
                        <w:pStyle w:val="DSStandardSidebox"/>
                        <w:rPr>
                          <w:lang w:val="de-AT"/>
                        </w:rPr>
                      </w:pPr>
                      <w:r w:rsidRPr="00AC5FD6">
                        <w:rPr>
                          <w:lang w:val="de-AT"/>
                        </w:rPr>
                        <w:t xml:space="preserve">T +49 (0) 221 912887-17 </w:t>
                      </w:r>
                    </w:p>
                    <w:p w14:paraId="391B57D8" w14:textId="77777777" w:rsidR="007536D7" w:rsidRPr="00AC5FD6" w:rsidRDefault="007536D7" w:rsidP="007536D7">
                      <w:pPr>
                        <w:pStyle w:val="SidebarLink"/>
                        <w:rPr>
                          <w:lang w:val="de-AT"/>
                        </w:rPr>
                      </w:pPr>
                      <w:r w:rsidRPr="00AC5FD6">
                        <w:rPr>
                          <w:lang w:val="de-AT"/>
                        </w:rPr>
                        <w:t xml:space="preserve">christoph.noesser@edelmanergo.com </w:t>
                      </w:r>
                    </w:p>
                    <w:p w14:paraId="6905BA0E" w14:textId="77777777" w:rsidR="007536D7" w:rsidRPr="00EB2B8F" w:rsidRDefault="007536D7" w:rsidP="007536D7">
                      <w:pPr>
                        <w:pStyle w:val="SidebarLink"/>
                        <w:rPr>
                          <w:lang w:val="fr-FR"/>
                        </w:rPr>
                      </w:pPr>
                      <w:r w:rsidRPr="00EB2B8F">
                        <w:rPr>
                          <w:lang w:val="fr-FR"/>
                        </w:rPr>
                        <w:t>www.edelmanergo.com</w:t>
                      </w:r>
                    </w:p>
                    <w:p w14:paraId="1FC18FDB" w14:textId="77777777" w:rsidR="009523EC" w:rsidRPr="00EB2B8F" w:rsidRDefault="009523EC" w:rsidP="009523EC">
                      <w:pPr>
                        <w:pStyle w:val="DSStandardSidebox"/>
                        <w:rPr>
                          <w:lang w:val="fr-FR"/>
                        </w:rPr>
                      </w:pPr>
                    </w:p>
                    <w:p w14:paraId="5FB88405" w14:textId="77777777" w:rsidR="009523EC" w:rsidRPr="00EB2B8F" w:rsidRDefault="009523EC" w:rsidP="009523EC">
                      <w:pPr>
                        <w:pStyle w:val="DSStandardSidebox"/>
                        <w:rPr>
                          <w:lang w:val="fr-FR"/>
                        </w:rPr>
                      </w:pPr>
                    </w:p>
                    <w:p w14:paraId="44ADAE40" w14:textId="77777777" w:rsidR="009523EC" w:rsidRPr="00EB2B8F" w:rsidRDefault="009523EC" w:rsidP="009523EC">
                      <w:pPr>
                        <w:pStyle w:val="DSStandardSidebox"/>
                        <w:rPr>
                          <w:lang w:val="fr-FR"/>
                        </w:rPr>
                      </w:pPr>
                    </w:p>
                    <w:p w14:paraId="56029F72" w14:textId="77777777" w:rsidR="009523EC" w:rsidRPr="00EB2B8F" w:rsidRDefault="009523EC" w:rsidP="009523EC">
                      <w:pPr>
                        <w:pStyle w:val="DSStandardSidebox"/>
                        <w:rPr>
                          <w:lang w:val="fr-FR"/>
                        </w:rPr>
                      </w:pPr>
                    </w:p>
                    <w:p w14:paraId="3DABBC38" w14:textId="77777777" w:rsidR="009523EC" w:rsidRPr="00EB2B8F" w:rsidRDefault="009523EC" w:rsidP="009523EC">
                      <w:pPr>
                        <w:pStyle w:val="DSStandardSidebox"/>
                        <w:rPr>
                          <w:lang w:val="fr-FR"/>
                        </w:rPr>
                      </w:pPr>
                    </w:p>
                    <w:p w14:paraId="00608817" w14:textId="77777777" w:rsidR="009523EC" w:rsidRPr="00EB2B8F" w:rsidRDefault="009523EC" w:rsidP="009523EC">
                      <w:pPr>
                        <w:pStyle w:val="DSStandardSidebox"/>
                        <w:rPr>
                          <w:lang w:val="fr-FR"/>
                        </w:rPr>
                      </w:pPr>
                    </w:p>
                    <w:p w14:paraId="1251825F" w14:textId="77777777" w:rsidR="009523EC" w:rsidRPr="00EB2B8F" w:rsidRDefault="009523EC" w:rsidP="009523EC">
                      <w:pPr>
                        <w:pStyle w:val="DSStandardSidebox"/>
                        <w:rPr>
                          <w:lang w:val="fr-FR"/>
                        </w:rPr>
                      </w:pPr>
                    </w:p>
                    <w:p w14:paraId="5C0329D6" w14:textId="77777777" w:rsidR="009523EC" w:rsidRPr="00EB2B8F" w:rsidRDefault="009523EC" w:rsidP="009523EC">
                      <w:pPr>
                        <w:pStyle w:val="DSStandardSidebox"/>
                        <w:rPr>
                          <w:lang w:val="fr-FR"/>
                        </w:rPr>
                      </w:pPr>
                    </w:p>
                    <w:p w14:paraId="0068EF36" w14:textId="77777777" w:rsidR="009523EC" w:rsidRPr="00EB2B8F" w:rsidRDefault="009523EC" w:rsidP="009523EC">
                      <w:pPr>
                        <w:pStyle w:val="DSStandardSidebox"/>
                        <w:rPr>
                          <w:lang w:val="fr-FR"/>
                        </w:rPr>
                      </w:pPr>
                    </w:p>
                    <w:p w14:paraId="54ADA8F5" w14:textId="77777777" w:rsidR="009523EC" w:rsidRPr="00EB2B8F" w:rsidRDefault="009523EC" w:rsidP="009523EC">
                      <w:pPr>
                        <w:pStyle w:val="DSStandardSidebox"/>
                        <w:rPr>
                          <w:lang w:val="fr-FR"/>
                        </w:rPr>
                      </w:pPr>
                    </w:p>
                    <w:p w14:paraId="25379DA4" w14:textId="77777777" w:rsidR="009523EC" w:rsidRPr="00EB2B8F" w:rsidRDefault="009523EC" w:rsidP="009523EC">
                      <w:pPr>
                        <w:pStyle w:val="DSStandardSidebox"/>
                        <w:rPr>
                          <w:lang w:val="fr-FR"/>
                        </w:rPr>
                      </w:pPr>
                    </w:p>
                    <w:p w14:paraId="61A76E40" w14:textId="77777777" w:rsidR="009523EC" w:rsidRPr="00EB2B8F" w:rsidRDefault="009523EC" w:rsidP="009523EC">
                      <w:pPr>
                        <w:pStyle w:val="DSStandardSidebox"/>
                        <w:rPr>
                          <w:lang w:val="fr-FR"/>
                        </w:rPr>
                      </w:pPr>
                    </w:p>
                    <w:p w14:paraId="6F3D66A3" w14:textId="77777777" w:rsidR="009523EC" w:rsidRPr="00EB2B8F" w:rsidRDefault="009523EC" w:rsidP="009523EC">
                      <w:pPr>
                        <w:pStyle w:val="DSStandardSidebox"/>
                        <w:rPr>
                          <w:lang w:val="fr-FR"/>
                        </w:rPr>
                      </w:pPr>
                    </w:p>
                    <w:p w14:paraId="21976FCE" w14:textId="77777777" w:rsidR="009523EC" w:rsidRPr="00EB2B8F" w:rsidRDefault="009523EC" w:rsidP="009523EC">
                      <w:pPr>
                        <w:pStyle w:val="DSStandardSidebox"/>
                        <w:rPr>
                          <w:lang w:val="fr-FR"/>
                        </w:rPr>
                      </w:pPr>
                    </w:p>
                    <w:p w14:paraId="731555D4" w14:textId="77777777" w:rsidR="009523EC" w:rsidRPr="00E2636C" w:rsidRDefault="009523EC" w:rsidP="009523EC">
                      <w:pPr>
                        <w:pStyle w:val="DSStandardSidebox"/>
                        <w:rPr>
                          <w:b/>
                          <w:lang w:val="fr-FR"/>
                        </w:rPr>
                      </w:pPr>
                      <w:r w:rsidRPr="007C4EEC">
                        <w:rPr>
                          <w:b/>
                          <w:bCs/>
                          <w:lang w:val="fr-FR"/>
                        </w:rPr>
                        <w:t>À propos de Dentsply Sirona</w:t>
                      </w:r>
                    </w:p>
                    <w:p w14:paraId="148AAD44" w14:textId="77777777" w:rsidR="009523EC" w:rsidRPr="00E2636C" w:rsidRDefault="009523EC" w:rsidP="009523EC">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9"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2725B7F0" w14:textId="77777777" w:rsidR="009523EC" w:rsidRPr="00E2636C" w:rsidRDefault="009523EC" w:rsidP="009523EC">
                      <w:pPr>
                        <w:pStyle w:val="DSStandard"/>
                        <w:rPr>
                          <w:lang w:val="fr-FR"/>
                        </w:rPr>
                      </w:pPr>
                    </w:p>
                    <w:p w14:paraId="6D0E286F" w14:textId="77777777" w:rsidR="009523EC" w:rsidRPr="00E2636C" w:rsidRDefault="009523EC" w:rsidP="009523EC">
                      <w:pPr>
                        <w:pStyle w:val="DSStandard"/>
                        <w:rPr>
                          <w:lang w:val="fr-FR"/>
                        </w:rPr>
                      </w:pPr>
                    </w:p>
                    <w:p w14:paraId="6C831EE7" w14:textId="77777777" w:rsidR="009807BA" w:rsidRPr="00EB2B8F" w:rsidRDefault="009807BA" w:rsidP="009807BA">
                      <w:pPr>
                        <w:pStyle w:val="DSStandard"/>
                        <w:rPr>
                          <w:lang w:val="fr-FR"/>
                        </w:rPr>
                      </w:pPr>
                    </w:p>
                  </w:txbxContent>
                </v:textbox>
                <w10:wrap type="square"/>
              </v:shape>
            </w:pict>
          </mc:Fallback>
        </mc:AlternateContent>
      </w:r>
      <w:r w:rsidRPr="004B3421">
        <mc:AlternateContent>
          <mc:Choice Requires="wps">
            <w:drawing>
              <wp:anchor distT="45720" distB="45720" distL="114300" distR="114300" simplePos="0" relativeHeight="251675136" behindDoc="0" locked="0" layoutInCell="1" allowOverlap="1" wp14:anchorId="63A858A6" wp14:editId="4C5DCDD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D215F7E" w14:textId="77777777" w:rsidR="00B275B6" w:rsidRPr="005D6DA1" w:rsidRDefault="007F4F00" w:rsidP="005D6DA1">
                            <w:pPr>
                              <w:pStyle w:val="DSHeaderPressFact"/>
                            </w:pPr>
                            <w:r>
                              <w:t>Communiqué de presse</w:t>
                            </w:r>
                          </w:p>
                          <w:p w14:paraId="345967AD"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A858A6"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D215F7E" w14:textId="77777777" w:rsidR="00B275B6" w:rsidRPr="005D6DA1" w:rsidRDefault="007F4F00" w:rsidP="005D6DA1">
                      <w:pPr>
                        <w:pStyle w:val="DSHeaderPressFact"/>
                      </w:pPr>
                      <w:r>
                        <w:t>Communiqué de presse</w:t>
                      </w:r>
                    </w:p>
                    <w:p w14:paraId="345967AD" w14:textId="77777777" w:rsidR="00B275B6" w:rsidRDefault="00B275B6" w:rsidP="00461142">
                      <w:pPr>
                        <w:pStyle w:val="DSAdressField"/>
                      </w:pPr>
                    </w:p>
                  </w:txbxContent>
                </v:textbox>
                <w10:wrap anchorx="page" anchory="page"/>
              </v:shape>
            </w:pict>
          </mc:Fallback>
        </mc:AlternateContent>
      </w:r>
      <w:r w:rsidRPr="00EB2B8F">
        <w:rPr>
          <w:noProof w:val="0"/>
          <w:lang w:val="fr-FR"/>
        </w:rPr>
        <w:t>Solutions nouvelles et éprouvées pour l'orthodontie</w:t>
      </w:r>
    </w:p>
    <w:p w14:paraId="1618B824" w14:textId="2E4EEA3E" w:rsidR="007E0FFA" w:rsidRPr="00EB2B8F" w:rsidRDefault="007E0FFA" w:rsidP="00BC0F20">
      <w:pPr>
        <w:pStyle w:val="DSStandard"/>
        <w:rPr>
          <w:b/>
          <w:bCs/>
          <w:lang w:val="fr-FR" w:eastAsia="ja-JP"/>
        </w:rPr>
      </w:pPr>
      <w:r w:rsidRPr="00EB2B8F">
        <w:rPr>
          <w:b/>
          <w:bCs/>
          <w:lang w:val="fr-FR"/>
        </w:rPr>
        <w:t>À l'IDS, Dentsply Sirona présentera toute sa gamme de produits orthodontiques ainsi que des solutions qui combinent différents procédés. Cela s'étend des processus radiographiques à la fabrication numérique d'appareils orthodontiques.</w:t>
      </w:r>
    </w:p>
    <w:p w14:paraId="20B13B66" w14:textId="4DDC1147" w:rsidR="007E0FFA" w:rsidRPr="00EB2B8F" w:rsidRDefault="00BC0F20" w:rsidP="007E0FFA">
      <w:pPr>
        <w:pStyle w:val="DSStandard"/>
        <w:rPr>
          <w:lang w:val="fr-FR" w:eastAsia="ja-JP"/>
        </w:rPr>
      </w:pPr>
      <w:r w:rsidRPr="00EB2B8F">
        <w:rPr>
          <w:b/>
          <w:lang w:val="fr-FR"/>
        </w:rPr>
        <w:t xml:space="preserve">Bensheim/Salzbourg, 21 mars 2017. </w:t>
      </w:r>
      <w:r w:rsidRPr="00EB2B8F">
        <w:rPr>
          <w:lang w:val="fr-FR"/>
        </w:rPr>
        <w:t>Les orthodontistes et les dentistes travaillant en orthodontie pourront découvrir sur le stand Dentsply Sirona de l'IDS des modifications captivantes : DENTSPLY GAC devient Dentsply Sirona Orthodontics. Le catalogue de produits est complet et propose de nombreux matériaux et accessoires éprouvés pour les cabinets orthodontiques. Cela comprend un vaste choix d'attaches, de tubes vestibulaires, de bagues, de coudes, de gouttières transparentes, d'instruments, de systèmes de collage, de produits en élastomère, de ligatures et d'accessoires extra-oraux. Avec les coudes BioForce PLUS et les attaches OmniArch PLUS, de nouveaux produits fabriqués dans de propres installations de production ultra-modernes seront présentés. De plus, la gamme est étendue aux produits ESSIX pour le laboratoire KFO. Des solutions intégrées renforcées rendues possibles par la fusion de deux géants innovants en font partie. Pour les orthodontistes, cela crée un gros avantage : ils bénéficient de solutions complètes et sophistiquées pour les traitements auprès d'un seul interlocuteur.</w:t>
      </w:r>
    </w:p>
    <w:p w14:paraId="4A40750C" w14:textId="77777777" w:rsidR="007E0FFA" w:rsidRPr="00EB2B8F" w:rsidRDefault="007E0FFA" w:rsidP="007E0FFA">
      <w:pPr>
        <w:pStyle w:val="DSStandard"/>
        <w:rPr>
          <w:b/>
          <w:lang w:val="fr-FR" w:eastAsia="ja-JP"/>
        </w:rPr>
      </w:pPr>
      <w:r w:rsidRPr="00EB2B8F">
        <w:rPr>
          <w:b/>
          <w:lang w:val="fr-FR"/>
        </w:rPr>
        <w:t>L'orthodontie passe à l'ère du numérique</w:t>
      </w:r>
    </w:p>
    <w:p w14:paraId="25D72D28" w14:textId="57ADDD9C" w:rsidR="00360229" w:rsidRPr="00EB2B8F" w:rsidRDefault="007E0FFA" w:rsidP="007E0FFA">
      <w:pPr>
        <w:pStyle w:val="DSStandard"/>
        <w:rPr>
          <w:lang w:val="fr-FR" w:eastAsia="ja-JP"/>
        </w:rPr>
      </w:pPr>
      <w:r w:rsidRPr="00EB2B8F">
        <w:rPr>
          <w:lang w:val="fr-FR"/>
        </w:rPr>
        <w:t xml:space="preserve">Cela commence par un diagnostic sûr et précis sur la base d'une imagerie numérique. L'Orthophos SL (Dentsply Sirona Imaging) offre ici, grâce à une technologie DCS innovante (Direct Conversion Senor), une qualité d'image exceptionnelle ou, alternativement, le mode de prise de vue en 3D à dose réduite Low Dose, qui permet d'obtenir des données DVT avec les doses d'une prise de vue 2D. Les deux sont synonymes de valeur ajoutée pour les cabinets orthodontiques. </w:t>
      </w:r>
    </w:p>
    <w:p w14:paraId="2E75F9D7" w14:textId="4A45DD08" w:rsidR="001D3C89" w:rsidRPr="00EB2B8F" w:rsidRDefault="00360229" w:rsidP="00817430">
      <w:pPr>
        <w:pStyle w:val="DSStandard"/>
        <w:rPr>
          <w:lang w:val="fr-FR" w:eastAsia="ja-JP"/>
        </w:rPr>
      </w:pPr>
      <w:r w:rsidRPr="00EB2B8F">
        <w:rPr>
          <w:lang w:val="fr-FR"/>
        </w:rPr>
        <w:t xml:space="preserve">Avec CEREC, Dentsply Sirona a réussi à passer à l'ère de l'orthodontie numérique. Pour la prise d'empreinte, la CEREC Omnicam et le logiciel CEREC Ortho 1.2 de Dentsply Sirona CAD/CAM sont deux solutions numériques. Elles permettent aux orthodontistes de créer un modèle numérique du maxillaire et de la mandibule grâce à une numérisation sûre avec la CEREC Omnicam. L'empreinte ainsi réalisée peut ensuite être transférée afin de planifier les soins orthodontiques et de fabriquer des appareils requis. Le nouveau logiciel 1.2 permet également de réaliser une analyse de modèle. Grâce à la numérisation et à l'analyse, il n'est plus nécessaire d'effectuer autant de prises d'empreinte classiques, comme c'est souvent le cas en orthodontie, et elles permettent de contrôler la réussite du soin grâce à un scan plus rapide. Cette tâche est d'ailleurs souvent déléguée à l'assistante. La création de modèles physiques devient également superflue : le cas échéant, ils peuvent être </w:t>
      </w:r>
      <w:r w:rsidRPr="00EB2B8F">
        <w:rPr>
          <w:lang w:val="fr-FR"/>
        </w:rPr>
        <w:lastRenderedPageBreak/>
        <w:t>réalisés à l'aide d'une imprimante 3D. Pour les patients, la fabrication numérisée des aligneurs est synonyme de solution rapide, efficace et esthétique pour la correction de mauvaises positions dentaires avec un commencement rapide du traitement.</w:t>
      </w:r>
    </w:p>
    <w:p w14:paraId="609F4D28" w14:textId="77777777" w:rsidR="00360229" w:rsidRPr="00EB2B8F" w:rsidRDefault="00360229" w:rsidP="007E0FFA">
      <w:pPr>
        <w:pStyle w:val="DSStandard"/>
        <w:rPr>
          <w:b/>
          <w:lang w:val="fr-FR" w:eastAsia="ja-JP"/>
        </w:rPr>
      </w:pPr>
      <w:r w:rsidRPr="00EB2B8F">
        <w:rPr>
          <w:b/>
          <w:lang w:val="fr-FR"/>
        </w:rPr>
        <w:t>Des interfaces pour une communication efficace avec le laboratoire</w:t>
      </w:r>
    </w:p>
    <w:p w14:paraId="1EDE25DE" w14:textId="02054891" w:rsidR="008C2FFB" w:rsidRPr="00EB2B8F" w:rsidRDefault="00360229" w:rsidP="007E0FFA">
      <w:pPr>
        <w:pStyle w:val="DSStandard"/>
        <w:rPr>
          <w:bCs/>
          <w:lang w:val="fr-FR" w:eastAsia="ja-JP"/>
        </w:rPr>
      </w:pPr>
      <w:r w:rsidRPr="00EB2B8F">
        <w:rPr>
          <w:bCs/>
          <w:lang w:val="fr-FR"/>
        </w:rPr>
        <w:t xml:space="preserve">Les interfaces préinstallées dans le logiciel CEREC Ortho permettent une communication parfaite avec les prestataires de service spécialisés. Le flux de travail numérique est ainsi poursuivi par un simple clic sur un bouton du logiciel CEREC Ortho. Les Ideal Smile Aligner peuvent également être commandés de la même manière. </w:t>
      </w:r>
      <w:r w:rsidRPr="00EB2B8F">
        <w:rPr>
          <w:lang w:val="fr-FR"/>
        </w:rPr>
        <w:t xml:space="preserve">Le menu pour l'exportation des données a encore été modifié dans le logiciel, de sorte que cette étape de travail peut maintenant être mise en œuvre plus facilement. </w:t>
      </w:r>
      <w:r w:rsidRPr="00EB2B8F">
        <w:rPr>
          <w:bCs/>
          <w:lang w:val="fr-FR"/>
        </w:rPr>
        <w:t xml:space="preserve">Cela permet une concertation immédiate et une fabrication rapide et précise de tous les types d'appareils orthodontiques. </w:t>
      </w:r>
    </w:p>
    <w:p w14:paraId="7D10E5F6" w14:textId="54FD9733" w:rsidR="007E0FFA" w:rsidRPr="00EB2B8F" w:rsidRDefault="007E0FFA" w:rsidP="00837B49">
      <w:pPr>
        <w:spacing w:before="120" w:after="0" w:line="260" w:lineRule="exact"/>
        <w:rPr>
          <w:lang w:val="fr-FR" w:eastAsia="ja-JP"/>
        </w:rPr>
      </w:pPr>
      <w:r w:rsidRPr="00EB2B8F">
        <w:rPr>
          <w:lang w:val="fr-FR"/>
        </w:rPr>
        <w:t xml:space="preserve">« La fusion de DENTSPLY et Sirona a permis de donner naissance à un nouvel esprit innovant dans le domaine de l'orthodontie », affirme Roddy MacLeod, Group </w:t>
      </w:r>
      <w:r w:rsidR="00A81D09" w:rsidRPr="00EB2B8F">
        <w:rPr>
          <w:lang w:val="fr-FR"/>
        </w:rPr>
        <w:t>Vice President CAD/CAM chez Dentsply Sirona. « Nous concilions diagnostic, thérapie et conversion numérique des concepts de traitement tout en garantissant une efficacité accrue dans les cabinets orthodontiques. L'étendue de notre gamme de produits, qui compte également la technologie CAO/FAO CEREC de pointe, permet aux orthodontistes de choisir le traitement personnalisé optimal parmi tous ceux proposés par Dentsply Sirona. »</w:t>
      </w:r>
    </w:p>
    <w:p w14:paraId="62992553" w14:textId="77777777" w:rsidR="00EE1227" w:rsidRPr="00EB2B8F" w:rsidRDefault="00EE1227" w:rsidP="00EE1227">
      <w:pPr>
        <w:pStyle w:val="Default"/>
        <w:spacing w:after="120" w:line="240" w:lineRule="atLeast"/>
        <w:jc w:val="both"/>
        <w:rPr>
          <w:rFonts w:ascii="Arial" w:eastAsiaTheme="minorHAnsi" w:hAnsi="Arial" w:cs="Arial"/>
          <w:i/>
          <w:color w:val="auto"/>
          <w:sz w:val="20"/>
          <w:szCs w:val="20"/>
          <w:lang w:val="fr-FR" w:eastAsia="en-US"/>
        </w:rPr>
      </w:pPr>
    </w:p>
    <w:p w14:paraId="7B91E19D" w14:textId="77777777" w:rsidR="00837B49" w:rsidRPr="00EB2B8F" w:rsidRDefault="00837B49" w:rsidP="00837B49">
      <w:pPr>
        <w:pStyle w:val="DSStandard"/>
        <w:rPr>
          <w:rFonts w:eastAsiaTheme="minorHAnsi" w:cs="Arial"/>
          <w:i/>
          <w:color w:val="auto"/>
          <w:szCs w:val="20"/>
          <w:lang w:val="fr-FR"/>
        </w:rPr>
      </w:pPr>
      <w:r w:rsidRPr="00EB2B8F">
        <w:rPr>
          <w:rFonts w:eastAsiaTheme="minorHAnsi" w:cs="Arial"/>
          <w:i/>
          <w:color w:val="auto"/>
          <w:szCs w:val="20"/>
          <w:lang w:val="fr-FR"/>
        </w:rPr>
        <w:t>Dans le cadre du processus de certification et d’enregistrement, les produits ne seront pas tous immédiatement disponibles dans l’ensemble des pays.</w:t>
      </w:r>
    </w:p>
    <w:p w14:paraId="2B25DB1C" w14:textId="77777777" w:rsidR="00F31F95" w:rsidRPr="00EB2B8F" w:rsidRDefault="00F31F95" w:rsidP="00BC0F20">
      <w:pPr>
        <w:pStyle w:val="DSStandard"/>
        <w:rPr>
          <w:lang w:val="fr-FR" w:eastAsia="ja-JP"/>
        </w:rPr>
      </w:pPr>
    </w:p>
    <w:p w14:paraId="28F10F4B" w14:textId="77777777" w:rsidR="00A64CFE" w:rsidRPr="00EB2B8F" w:rsidRDefault="00A64CFE" w:rsidP="00BC0F20">
      <w:pPr>
        <w:pStyle w:val="DSStandard"/>
        <w:rPr>
          <w:b/>
          <w:color w:val="F79646" w:themeColor="accent6"/>
          <w:lang w:val="fr-FR" w:eastAsia="ja-JP"/>
        </w:rPr>
      </w:pPr>
      <w:r w:rsidRPr="00EB2B8F">
        <w:rPr>
          <w:b/>
          <w:color w:val="F79646" w:themeColor="accent6"/>
          <w:lang w:val="fr-FR"/>
        </w:rPr>
        <w:t>Dentsply Sirona au salon IDS 2017 :</w:t>
      </w:r>
    </w:p>
    <w:p w14:paraId="42E48896" w14:textId="77777777" w:rsidR="00A64CFE" w:rsidRPr="008E26E9" w:rsidRDefault="00A64CFE" w:rsidP="00BC0F20">
      <w:pPr>
        <w:pStyle w:val="DSStandard"/>
        <w:rPr>
          <w:lang w:eastAsia="ja-JP"/>
        </w:rPr>
      </w:pPr>
      <w:r>
        <w:t>Hall 10.2 &amp; 11.2</w:t>
      </w:r>
    </w:p>
    <w:p w14:paraId="4353A6F4" w14:textId="77777777" w:rsidR="0085195F" w:rsidRDefault="0085195F">
      <w:pPr>
        <w:spacing w:after="0" w:line="240" w:lineRule="auto"/>
        <w:rPr>
          <w:b/>
          <w:bCs/>
          <w:color w:val="808080"/>
          <w:sz w:val="23"/>
          <w:szCs w:val="23"/>
        </w:rPr>
      </w:pPr>
      <w:r>
        <w:rPr>
          <w:b/>
          <w:bCs/>
          <w:color w:val="808080"/>
          <w:sz w:val="23"/>
          <w:szCs w:val="23"/>
        </w:rPr>
        <w:br w:type="page"/>
      </w:r>
    </w:p>
    <w:p w14:paraId="46B0D9F9" w14:textId="390C2E34" w:rsidR="001A63BF" w:rsidRPr="00387326" w:rsidRDefault="001A63BF" w:rsidP="001A63BF">
      <w:pPr>
        <w:pStyle w:val="DSStandard"/>
        <w:rPr>
          <w:b/>
          <w:bCs/>
          <w:color w:val="808080"/>
          <w:sz w:val="23"/>
          <w:szCs w:val="23"/>
        </w:rPr>
      </w:pPr>
      <w:r>
        <w:rPr>
          <w:b/>
          <w:bCs/>
          <w:color w:val="808080"/>
          <w:sz w:val="23"/>
          <w:szCs w:val="23"/>
        </w:rPr>
        <w:lastRenderedPageBreak/>
        <w:t>PHOTOS</w:t>
      </w:r>
    </w:p>
    <w:p w14:paraId="09A71148" w14:textId="197E3EB1" w:rsidR="001A63BF" w:rsidRDefault="001A63BF" w:rsidP="001A63BF">
      <w:pPr>
        <w:rPr>
          <w:rFonts w:eastAsia="Times New Roman" w:cs="Arial"/>
          <w:szCs w:val="20"/>
        </w:rPr>
      </w:pPr>
    </w:p>
    <w:tbl>
      <w:tblPr>
        <w:tblStyle w:val="TableGrid"/>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837B49" w:rsidRPr="008E26E9" w14:paraId="2EC66882" w14:textId="77777777" w:rsidTr="00641580">
        <w:sdt>
          <w:sdtPr>
            <w:rPr>
              <w:noProof/>
            </w:rPr>
            <w:id w:val="-1237007207"/>
            <w:picture/>
          </w:sdtPr>
          <w:sdtEndPr/>
          <w:sdtContent>
            <w:tc>
              <w:tcPr>
                <w:tcW w:w="3330" w:type="dxa"/>
                <w:hideMark/>
              </w:tcPr>
              <w:p w14:paraId="42F72EDD" w14:textId="77777777" w:rsidR="00837B49" w:rsidRPr="008E26E9" w:rsidRDefault="00837B49" w:rsidP="00641580">
                <w:pPr>
                  <w:tabs>
                    <w:tab w:val="left" w:pos="4605"/>
                  </w:tabs>
                  <w:rPr>
                    <w:lang w:eastAsia="zh-CN"/>
                  </w:rPr>
                </w:pPr>
                <w:r w:rsidRPr="008004C1">
                  <w:rPr>
                    <w:noProof/>
                  </w:rPr>
                  <w:drawing>
                    <wp:inline distT="0" distB="0" distL="0" distR="0" wp14:anchorId="01B7F032" wp14:editId="08864E76">
                      <wp:extent cx="1980000" cy="1114648"/>
                      <wp:effectExtent l="0" t="0" r="1270" b="9525"/>
                      <wp:docPr id="5" name="Grafik 5" descr="C:\Users\E039671\AppData\Local\Microsoft\Windows\INetCacheContent.Word\ALIGNER_H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ALIGNER_HD1.pn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114648"/>
                              </a:xfrm>
                              <a:prstGeom prst="rect">
                                <a:avLst/>
                              </a:prstGeom>
                              <a:noFill/>
                              <a:ln>
                                <a:noFill/>
                              </a:ln>
                            </pic:spPr>
                          </pic:pic>
                        </a:graphicData>
                      </a:graphic>
                    </wp:inline>
                  </w:drawing>
                </w:r>
              </w:p>
            </w:tc>
          </w:sdtContent>
        </w:sdt>
        <w:sdt>
          <w:sdtPr>
            <w:rPr>
              <w:noProof/>
            </w:rPr>
            <w:id w:val="-1949615655"/>
            <w:picture/>
          </w:sdtPr>
          <w:sdtEndPr/>
          <w:sdtContent>
            <w:tc>
              <w:tcPr>
                <w:tcW w:w="3331" w:type="dxa"/>
                <w:hideMark/>
              </w:tcPr>
              <w:p w14:paraId="1FCDA1D7" w14:textId="77777777" w:rsidR="00837B49" w:rsidRPr="008E26E9" w:rsidRDefault="00837B49" w:rsidP="00641580">
                <w:pPr>
                  <w:tabs>
                    <w:tab w:val="left" w:pos="4605"/>
                  </w:tabs>
                  <w:rPr>
                    <w:rFonts w:eastAsia="Times New Roman" w:cs="Arial"/>
                    <w:szCs w:val="20"/>
                    <w:lang w:eastAsia="zh-CN"/>
                  </w:rPr>
                </w:pPr>
                <w:r>
                  <w:rPr>
                    <w:noProof/>
                  </w:rPr>
                  <w:drawing>
                    <wp:inline distT="0" distB="0" distL="0" distR="0" wp14:anchorId="237CC35D" wp14:editId="045F7DA1">
                      <wp:extent cx="1980000" cy="1583258"/>
                      <wp:effectExtent l="0" t="0" r="1270" b="0"/>
                      <wp:docPr id="3" name="Grafik 3" descr="C:\Users\E039671\AppData\Local\Microsoft\Windows\INetCacheContent.Word\CEREC_Ortho_SW_1-2_ModelAnalysis_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EREC_Ortho_SW_1-2_ModelAnalysis_04.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583258"/>
                              </a:xfrm>
                              <a:prstGeom prst="rect">
                                <a:avLst/>
                              </a:prstGeom>
                              <a:noFill/>
                              <a:ln>
                                <a:noFill/>
                              </a:ln>
                            </pic:spPr>
                          </pic:pic>
                        </a:graphicData>
                      </a:graphic>
                    </wp:inline>
                  </w:drawing>
                </w:r>
              </w:p>
            </w:tc>
          </w:sdtContent>
        </w:sdt>
      </w:tr>
      <w:tr w:rsidR="00837B49" w:rsidRPr="00EB2B8F" w14:paraId="72E2CBF8" w14:textId="77777777" w:rsidTr="00641580">
        <w:tc>
          <w:tcPr>
            <w:tcW w:w="3330" w:type="dxa"/>
          </w:tcPr>
          <w:p w14:paraId="1C201892" w14:textId="50CB4C9D" w:rsidR="00837B49" w:rsidRPr="00EB2B8F" w:rsidRDefault="004B3421" w:rsidP="00837B49">
            <w:pPr>
              <w:tabs>
                <w:tab w:val="left" w:pos="4605"/>
              </w:tabs>
              <w:spacing w:line="240" w:lineRule="auto"/>
              <w:rPr>
                <w:rFonts w:eastAsia="Times New Roman" w:cs="Arial"/>
                <w:i/>
                <w:sz w:val="18"/>
                <w:szCs w:val="18"/>
                <w:lang w:val="fr-FR"/>
              </w:rPr>
            </w:pPr>
            <w:r w:rsidRPr="00EB2B8F">
              <w:rPr>
                <w:i/>
                <w:sz w:val="18"/>
                <w:szCs w:val="18"/>
                <w:lang w:val="fr-FR"/>
              </w:rPr>
              <w:t xml:space="preserve">Fig. </w:t>
            </w:r>
            <w:r w:rsidR="00837B49" w:rsidRPr="00EB2B8F">
              <w:rPr>
                <w:rFonts w:eastAsia="Times New Roman" w:cs="Arial"/>
                <w:i/>
                <w:sz w:val="18"/>
                <w:szCs w:val="18"/>
                <w:lang w:val="fr-FR"/>
              </w:rPr>
              <w:t>1 : Ideal Smile Aligner : solution efficace de gouttière de Dentsply Sirona pour disposition harmonieuse des dents. Le système transparent et sans attache améliore la satisfaction des patients.</w:t>
            </w:r>
          </w:p>
          <w:p w14:paraId="0CB740FA" w14:textId="77777777" w:rsidR="00837B49" w:rsidRPr="00EB2B8F" w:rsidRDefault="00837B49" w:rsidP="00641580">
            <w:pPr>
              <w:tabs>
                <w:tab w:val="left" w:pos="4605"/>
              </w:tabs>
              <w:spacing w:line="240" w:lineRule="auto"/>
              <w:rPr>
                <w:rFonts w:eastAsia="Times New Roman" w:cs="Arial"/>
                <w:i/>
                <w:sz w:val="18"/>
                <w:szCs w:val="18"/>
                <w:lang w:val="fr-FR"/>
              </w:rPr>
            </w:pPr>
          </w:p>
        </w:tc>
        <w:tc>
          <w:tcPr>
            <w:tcW w:w="3331" w:type="dxa"/>
          </w:tcPr>
          <w:p w14:paraId="6D445E4E" w14:textId="7729E486" w:rsidR="00837B49" w:rsidRPr="00EB2B8F" w:rsidRDefault="004B3421" w:rsidP="00641580">
            <w:pPr>
              <w:tabs>
                <w:tab w:val="left" w:pos="4605"/>
              </w:tabs>
              <w:spacing w:line="240" w:lineRule="auto"/>
              <w:rPr>
                <w:rFonts w:eastAsia="Times New Roman" w:cs="Arial"/>
                <w:i/>
                <w:sz w:val="18"/>
                <w:szCs w:val="18"/>
                <w:lang w:val="fr-FR"/>
              </w:rPr>
            </w:pPr>
            <w:r w:rsidRPr="00EB2B8F">
              <w:rPr>
                <w:i/>
                <w:sz w:val="18"/>
                <w:szCs w:val="18"/>
                <w:lang w:val="fr-FR"/>
              </w:rPr>
              <w:t xml:space="preserve">Fig. </w:t>
            </w:r>
            <w:r w:rsidR="00837B49" w:rsidRPr="00EB2B8F">
              <w:rPr>
                <w:rFonts w:eastAsia="Times New Roman" w:cs="Arial"/>
                <w:i/>
                <w:sz w:val="18"/>
                <w:szCs w:val="18"/>
                <w:lang w:val="fr-FR"/>
              </w:rPr>
              <w:t xml:space="preserve">2 : Avec CEREC, réussissez votre passage dans l'ère de l'orthodontie numérique. La prise d'empreinte via une numérisation et l'analyse de modèle en sont les premières étapes.. </w:t>
            </w:r>
          </w:p>
        </w:tc>
      </w:tr>
    </w:tbl>
    <w:p w14:paraId="7FBA967B" w14:textId="71CE3586" w:rsidR="00B05865" w:rsidRPr="00EB2B8F" w:rsidRDefault="00B05865" w:rsidP="001A63BF">
      <w:pPr>
        <w:pStyle w:val="DSStandard"/>
        <w:rPr>
          <w:lang w:val="fr-FR" w:eastAsia="ja-JP"/>
        </w:rPr>
      </w:pPr>
    </w:p>
    <w:sectPr w:rsidR="00B05865" w:rsidRPr="00EB2B8F"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B3193" w14:textId="77777777" w:rsidR="00857E33" w:rsidRDefault="00857E33" w:rsidP="005662A0">
      <w:r>
        <w:rPr>
          <w:color w:val="808080" w:themeColor="background1" w:themeShade="80"/>
        </w:rPr>
        <w:separator/>
      </w:r>
    </w:p>
  </w:endnote>
  <w:endnote w:type="continuationSeparator" w:id="0">
    <w:p w14:paraId="4299A004" w14:textId="77777777" w:rsidR="00857E33" w:rsidRDefault="00857E33"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DD319" w14:textId="77777777" w:rsidR="00E00551" w:rsidRDefault="00070F30" w:rsidP="005662A0">
    <w:pPr>
      <w:pStyle w:val="Footer"/>
    </w:pPr>
    <w:r w:rsidRPr="000666B0">
      <w:rPr>
        <w:noProof/>
      </w:rPr>
      <w:drawing>
        <wp:anchor distT="0" distB="0" distL="114300" distR="114300" simplePos="0" relativeHeight="251660288" behindDoc="0" locked="0" layoutInCell="1" allowOverlap="1" wp14:anchorId="6FF3F0F9" wp14:editId="7C70856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C833D" w14:textId="77777777" w:rsidR="00857E33" w:rsidRDefault="00857E33" w:rsidP="005662A0">
      <w:r>
        <w:rPr>
          <w:color w:val="808080" w:themeColor="background1" w:themeShade="80"/>
        </w:rPr>
        <w:separator/>
      </w:r>
    </w:p>
  </w:footnote>
  <w:footnote w:type="continuationSeparator" w:id="0">
    <w:p w14:paraId="231FEA66" w14:textId="77777777" w:rsidR="00857E33" w:rsidRDefault="00857E33"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3FDD"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6E88BEF9" wp14:editId="0F133C10">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9DF35AD" w14:textId="2C69A147" w:rsidR="00502081" w:rsidRPr="003A0098" w:rsidRDefault="009B53B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EB2B8F">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EB2B8F">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E88BEF9"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9DF35AD" w14:textId="2C69A147" w:rsidR="00502081" w:rsidRPr="003A0098" w:rsidRDefault="009B53B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EB2B8F">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EB2B8F">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58665" w14:textId="77777777" w:rsidR="00D34B15" w:rsidRDefault="00E00551" w:rsidP="005662A0">
    <w:r w:rsidRPr="000666B0">
      <w:rPr>
        <w:noProof/>
      </w:rPr>
      <w:drawing>
        <wp:anchor distT="0" distB="0" distL="114300" distR="114300" simplePos="0" relativeHeight="251654144" behindDoc="0" locked="0" layoutInCell="1" allowOverlap="1" wp14:anchorId="03B9BD13" wp14:editId="0797257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1B11F" w14:textId="77777777" w:rsidR="00461142" w:rsidRDefault="001D0DED" w:rsidP="005662A0">
    <w:r>
      <w:rPr>
        <w:noProof/>
      </w:rPr>
      <w:drawing>
        <wp:anchor distT="0" distB="0" distL="114300" distR="114300" simplePos="0" relativeHeight="251666432" behindDoc="0" locked="0" layoutInCell="1" allowOverlap="1" wp14:anchorId="4C863754" wp14:editId="54056236">
          <wp:simplePos x="0" y="0"/>
          <wp:positionH relativeFrom="column">
            <wp:posOffset>4940935</wp:posOffset>
          </wp:positionH>
          <wp:positionV relativeFrom="paragraph">
            <wp:posOffset>39167</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4E9B2" w14:textId="77777777" w:rsidR="00461142" w:rsidRDefault="00461142" w:rsidP="005662A0"/>
  <w:p w14:paraId="46E6402F"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DE" w:vendorID="64" w:dllVersion="0" w:nlCheck="1" w:checkStyle="1"/>
  <w:activeWritingStyle w:appName="MSWord" w:lang="de-AT" w:vendorID="64" w:dllVersion="0" w:nlCheck="1" w:checkStyle="1"/>
  <w:defaultTabStop w:val="708"/>
  <w:hyphenationZone w:val="425"/>
  <w:drawingGridHorizontalSpacing w:val="181"/>
  <w:drawingGridVerticalSpacing w:val="181"/>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AC3"/>
    <w:rsid w:val="00011AF0"/>
    <w:rsid w:val="000216C5"/>
    <w:rsid w:val="0004200D"/>
    <w:rsid w:val="000666B0"/>
    <w:rsid w:val="00070F30"/>
    <w:rsid w:val="00082850"/>
    <w:rsid w:val="000A1688"/>
    <w:rsid w:val="000E2A7B"/>
    <w:rsid w:val="001452DE"/>
    <w:rsid w:val="001A346C"/>
    <w:rsid w:val="001A63BF"/>
    <w:rsid w:val="001D0DED"/>
    <w:rsid w:val="001D3C89"/>
    <w:rsid w:val="001E3701"/>
    <w:rsid w:val="00211997"/>
    <w:rsid w:val="00230527"/>
    <w:rsid w:val="00233BC1"/>
    <w:rsid w:val="002547D7"/>
    <w:rsid w:val="00274610"/>
    <w:rsid w:val="0028040D"/>
    <w:rsid w:val="00284570"/>
    <w:rsid w:val="002D4E15"/>
    <w:rsid w:val="002E6012"/>
    <w:rsid w:val="00360229"/>
    <w:rsid w:val="00362FCB"/>
    <w:rsid w:val="00387326"/>
    <w:rsid w:val="003B4C13"/>
    <w:rsid w:val="003D2F2F"/>
    <w:rsid w:val="00421DCF"/>
    <w:rsid w:val="00427159"/>
    <w:rsid w:val="00441E17"/>
    <w:rsid w:val="00461142"/>
    <w:rsid w:val="00462907"/>
    <w:rsid w:val="00475E92"/>
    <w:rsid w:val="004B33C3"/>
    <w:rsid w:val="004B3421"/>
    <w:rsid w:val="004C7F52"/>
    <w:rsid w:val="004D13F9"/>
    <w:rsid w:val="00502081"/>
    <w:rsid w:val="005449F6"/>
    <w:rsid w:val="00565979"/>
    <w:rsid w:val="005662A0"/>
    <w:rsid w:val="00572945"/>
    <w:rsid w:val="00584E98"/>
    <w:rsid w:val="005D6DA1"/>
    <w:rsid w:val="005F0B0B"/>
    <w:rsid w:val="0061714A"/>
    <w:rsid w:val="00623E4A"/>
    <w:rsid w:val="00632A55"/>
    <w:rsid w:val="006505B9"/>
    <w:rsid w:val="00654AC3"/>
    <w:rsid w:val="006565AA"/>
    <w:rsid w:val="00665176"/>
    <w:rsid w:val="006912F7"/>
    <w:rsid w:val="006E586D"/>
    <w:rsid w:val="007157C2"/>
    <w:rsid w:val="00730893"/>
    <w:rsid w:val="007536D7"/>
    <w:rsid w:val="00780E54"/>
    <w:rsid w:val="00797D11"/>
    <w:rsid w:val="007D7B44"/>
    <w:rsid w:val="007E0FFA"/>
    <w:rsid w:val="007F4F00"/>
    <w:rsid w:val="007F6C26"/>
    <w:rsid w:val="00817430"/>
    <w:rsid w:val="0082340B"/>
    <w:rsid w:val="008325A7"/>
    <w:rsid w:val="00837B49"/>
    <w:rsid w:val="0085195F"/>
    <w:rsid w:val="00857E33"/>
    <w:rsid w:val="008642EB"/>
    <w:rsid w:val="00887570"/>
    <w:rsid w:val="008B7289"/>
    <w:rsid w:val="008C2FFB"/>
    <w:rsid w:val="008C43F0"/>
    <w:rsid w:val="008E26E9"/>
    <w:rsid w:val="0091542F"/>
    <w:rsid w:val="0092551F"/>
    <w:rsid w:val="00936562"/>
    <w:rsid w:val="009523EC"/>
    <w:rsid w:val="00954C64"/>
    <w:rsid w:val="00966CB9"/>
    <w:rsid w:val="009807BA"/>
    <w:rsid w:val="00993ACC"/>
    <w:rsid w:val="009B38AB"/>
    <w:rsid w:val="009B53B9"/>
    <w:rsid w:val="009C05C3"/>
    <w:rsid w:val="009C3918"/>
    <w:rsid w:val="00A64CFE"/>
    <w:rsid w:val="00A75E93"/>
    <w:rsid w:val="00A778A8"/>
    <w:rsid w:val="00A81D09"/>
    <w:rsid w:val="00AC5FD6"/>
    <w:rsid w:val="00B05865"/>
    <w:rsid w:val="00B2189D"/>
    <w:rsid w:val="00B275B6"/>
    <w:rsid w:val="00BC0F20"/>
    <w:rsid w:val="00BE533E"/>
    <w:rsid w:val="00BE5693"/>
    <w:rsid w:val="00C05B93"/>
    <w:rsid w:val="00C32F2E"/>
    <w:rsid w:val="00C35696"/>
    <w:rsid w:val="00C55499"/>
    <w:rsid w:val="00C8752B"/>
    <w:rsid w:val="00CD3B89"/>
    <w:rsid w:val="00CD7320"/>
    <w:rsid w:val="00CD74A3"/>
    <w:rsid w:val="00CE17EF"/>
    <w:rsid w:val="00D34B15"/>
    <w:rsid w:val="00D86475"/>
    <w:rsid w:val="00DB0FDE"/>
    <w:rsid w:val="00DB1D5F"/>
    <w:rsid w:val="00E00551"/>
    <w:rsid w:val="00E16337"/>
    <w:rsid w:val="00E72CDE"/>
    <w:rsid w:val="00E95C39"/>
    <w:rsid w:val="00EB2B8F"/>
    <w:rsid w:val="00EC4860"/>
    <w:rsid w:val="00ED21EC"/>
    <w:rsid w:val="00ED5E30"/>
    <w:rsid w:val="00EE1227"/>
    <w:rsid w:val="00F2429E"/>
    <w:rsid w:val="00F31F95"/>
    <w:rsid w:val="00F42537"/>
    <w:rsid w:val="00F91980"/>
    <w:rsid w:val="00FB289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6730CA3E"/>
  <w14:defaultImageDpi w14:val="300"/>
  <w15:docId w15:val="{704C628C-5BDC-491E-8A99-0B1AFA5F2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A63BF"/>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A6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26E9"/>
    <w:rPr>
      <w:sz w:val="16"/>
      <w:szCs w:val="16"/>
    </w:rPr>
  </w:style>
  <w:style w:type="paragraph" w:styleId="CommentText">
    <w:name w:val="annotation text"/>
    <w:basedOn w:val="Normal"/>
    <w:link w:val="CommentTextChar"/>
    <w:uiPriority w:val="99"/>
    <w:semiHidden/>
    <w:unhideWhenUsed/>
    <w:rsid w:val="008E26E9"/>
    <w:pPr>
      <w:spacing w:line="240" w:lineRule="auto"/>
    </w:pPr>
    <w:rPr>
      <w:szCs w:val="20"/>
    </w:rPr>
  </w:style>
  <w:style w:type="character" w:customStyle="1" w:styleId="CommentTextChar">
    <w:name w:val="Comment Text Char"/>
    <w:basedOn w:val="DefaultParagraphFont"/>
    <w:link w:val="CommentText"/>
    <w:uiPriority w:val="99"/>
    <w:semiHidden/>
    <w:rsid w:val="008E26E9"/>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8E26E9"/>
    <w:rPr>
      <w:b/>
      <w:bCs/>
    </w:rPr>
  </w:style>
  <w:style w:type="character" w:customStyle="1" w:styleId="CommentSubjectChar">
    <w:name w:val="Comment Subject Char"/>
    <w:basedOn w:val="CommentTextChar"/>
    <w:link w:val="CommentSubject"/>
    <w:uiPriority w:val="99"/>
    <w:semiHidden/>
    <w:rsid w:val="008E26E9"/>
    <w:rPr>
      <w:rFonts w:ascii="Arial" w:eastAsia="MS Mincho" w:hAnsi="Arial"/>
      <w:b/>
      <w:bCs/>
      <w:color w:val="0D0D0D" w:themeColor="text1" w:themeTint="F2"/>
      <w:sz w:val="20"/>
      <w:szCs w:val="20"/>
    </w:rPr>
  </w:style>
  <w:style w:type="paragraph" w:styleId="Revision">
    <w:name w:val="Revision"/>
    <w:hidden/>
    <w:uiPriority w:val="99"/>
    <w:semiHidden/>
    <w:rsid w:val="001D3C89"/>
    <w:rPr>
      <w:rFonts w:ascii="Arial" w:eastAsia="MS Mincho" w:hAnsi="Arial"/>
      <w:color w:val="0D0D0D" w:themeColor="text1" w:themeTint="F2"/>
      <w:sz w:val="20"/>
      <w:szCs w:val="22"/>
    </w:rPr>
  </w:style>
  <w:style w:type="paragraph" w:customStyle="1" w:styleId="mikistandard">
    <w:name w:val="miki standard"/>
    <w:qFormat/>
    <w:rsid w:val="001D3C89"/>
    <w:pPr>
      <w:spacing w:after="180" w:line="360" w:lineRule="auto"/>
    </w:pPr>
    <w:rPr>
      <w:rFonts w:ascii="Arial" w:hAnsi="Arial"/>
      <w:bCs/>
      <w:color w:val="000000" w:themeColor="text1"/>
      <w:sz w:val="20"/>
      <w:szCs w:val="20"/>
    </w:rPr>
  </w:style>
  <w:style w:type="paragraph" w:customStyle="1" w:styleId="Default">
    <w:name w:val="Default"/>
    <w:rsid w:val="00EE1227"/>
    <w:pPr>
      <w:autoSpaceDE w:val="0"/>
      <w:autoSpaceDN w:val="0"/>
      <w:adjustRightInd w:val="0"/>
    </w:pPr>
    <w:rPr>
      <w:rFonts w:ascii="Verdana" w:eastAsia="Times New Roman"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744925">
      <w:bodyDiv w:val="1"/>
      <w:marLeft w:val="0"/>
      <w:marRight w:val="0"/>
      <w:marTop w:val="0"/>
      <w:marBottom w:val="0"/>
      <w:divBdr>
        <w:top w:val="none" w:sz="0" w:space="0" w:color="auto"/>
        <w:left w:val="none" w:sz="0" w:space="0" w:color="auto"/>
        <w:bottom w:val="none" w:sz="0" w:space="0" w:color="auto"/>
        <w:right w:val="none" w:sz="0" w:space="0" w:color="auto"/>
      </w:divBdr>
    </w:div>
    <w:div w:id="355279403">
      <w:bodyDiv w:val="1"/>
      <w:marLeft w:val="0"/>
      <w:marRight w:val="0"/>
      <w:marTop w:val="0"/>
      <w:marBottom w:val="0"/>
      <w:divBdr>
        <w:top w:val="none" w:sz="0" w:space="0" w:color="auto"/>
        <w:left w:val="none" w:sz="0" w:space="0" w:color="auto"/>
        <w:bottom w:val="none" w:sz="0" w:space="0" w:color="auto"/>
        <w:right w:val="none" w:sz="0" w:space="0" w:color="auto"/>
      </w:divBdr>
    </w:div>
    <w:div w:id="489561829">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647977511">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F1265-E8EE-401C-A305-B4386AD4D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4316</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Bulawin</dc:creator>
  <cp:lastModifiedBy>Noesser, Christoph</cp:lastModifiedBy>
  <cp:revision>6</cp:revision>
  <cp:lastPrinted>2017-03-09T14:45:00Z</cp:lastPrinted>
  <dcterms:created xsi:type="dcterms:W3CDTF">2017-02-20T09:05:00Z</dcterms:created>
  <dcterms:modified xsi:type="dcterms:W3CDTF">2017-03-09T16:58:00Z</dcterms:modified>
</cp:coreProperties>
</file>