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F31" w:rsidRPr="008D2FED" w:rsidRDefault="00213D29" w:rsidP="008D2FED">
      <w:pPr>
        <w:pStyle w:val="DSHeaderPressFact"/>
        <w:spacing w:after="24" w:line="240" w:lineRule="atLeast"/>
        <w:rPr>
          <w:color w:val="5B9BD5" w:themeColor="accent1"/>
          <w:lang w:val="en-US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8D2FED">
        <w:rPr>
          <w:color w:val="5B9BD5" w:themeColor="accent1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4C0D06" wp14:editId="1A9C88FB">
                <wp:simplePos x="0" y="0"/>
                <wp:positionH relativeFrom="column">
                  <wp:posOffset>4313555</wp:posOffset>
                </wp:positionH>
                <wp:positionV relativeFrom="margin">
                  <wp:posOffset>-3175</wp:posOffset>
                </wp:positionV>
                <wp:extent cx="1747520" cy="8924290"/>
                <wp:effectExtent l="0" t="0" r="5080" b="10160"/>
                <wp:wrapSquare wrapText="bothSides"/>
                <wp:docPr id="10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47520" cy="8924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52406" w:rsidRPr="008D2FED" w:rsidRDefault="00D52406" w:rsidP="00D52406">
                            <w:pPr>
                              <w:pStyle w:val="DSHeaderPressFact"/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D2FED"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Ufficio Stampa</w:t>
                            </w:r>
                          </w:p>
                          <w:p w:rsidR="00747ADA" w:rsidRPr="009807BA" w:rsidRDefault="00747ADA" w:rsidP="00747ADA">
                            <w:pPr>
                              <w:pStyle w:val="DSStandardSidebox"/>
                            </w:pPr>
                            <w:r w:rsidRPr="009807BA">
                              <w:t>Marion Par-</w:t>
                            </w:r>
                            <w:proofErr w:type="spellStart"/>
                            <w:r w:rsidRPr="009807BA">
                              <w:t>Weixlberger</w:t>
                            </w:r>
                            <w:proofErr w:type="spellEnd"/>
                          </w:p>
                          <w:p w:rsidR="00747ADA" w:rsidRPr="009807BA" w:rsidRDefault="00747ADA" w:rsidP="00747ADA">
                            <w:pPr>
                              <w:pStyle w:val="DSStandardSidebox"/>
                            </w:pPr>
                            <w:r>
                              <w:t>Director Corporate Communications &amp; Public Relations</w:t>
                            </w:r>
                          </w:p>
                          <w:p w:rsidR="00747ADA" w:rsidRPr="00880B9B" w:rsidRDefault="00747ADA" w:rsidP="00747AD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880B9B">
                              <w:rPr>
                                <w:lang w:val="de-DE"/>
                              </w:rPr>
                              <w:t>Sirona Straße 1</w:t>
                            </w:r>
                          </w:p>
                          <w:p w:rsidR="00747ADA" w:rsidRPr="00880B9B" w:rsidRDefault="00747ADA" w:rsidP="00747AD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880B9B">
                              <w:rPr>
                                <w:lang w:val="de-DE"/>
                              </w:rPr>
                              <w:t>5071 Wals bei Salzburg, Austria</w:t>
                            </w:r>
                          </w:p>
                          <w:p w:rsidR="00747ADA" w:rsidRPr="00880B9B" w:rsidRDefault="00747ADA" w:rsidP="00747AD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proofErr w:type="gramStart"/>
                            <w:r w:rsidRPr="00880B9B">
                              <w:rPr>
                                <w:lang w:val="de-DE"/>
                              </w:rPr>
                              <w:t>T  +</w:t>
                            </w:r>
                            <w:proofErr w:type="gramEnd"/>
                            <w:r w:rsidRPr="00880B9B">
                              <w:rPr>
                                <w:lang w:val="de-DE"/>
                              </w:rPr>
                              <w:t>43 (0) 662 2450-588</w:t>
                            </w:r>
                          </w:p>
                          <w:p w:rsidR="00747ADA" w:rsidRPr="00880B9B" w:rsidRDefault="00747ADA" w:rsidP="00747AD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proofErr w:type="gramStart"/>
                            <w:r w:rsidRPr="00880B9B">
                              <w:rPr>
                                <w:lang w:val="de-DE"/>
                              </w:rPr>
                              <w:t>F  +</w:t>
                            </w:r>
                            <w:proofErr w:type="gramEnd"/>
                            <w:r w:rsidRPr="00880B9B">
                              <w:rPr>
                                <w:lang w:val="de-DE"/>
                              </w:rPr>
                              <w:t>43 (0) 662 2450-540</w:t>
                            </w:r>
                          </w:p>
                          <w:p w:rsidR="00747ADA" w:rsidRDefault="00747ADA" w:rsidP="00747ADA">
                            <w:pPr>
                              <w:pStyle w:val="SidebarLink"/>
                            </w:pPr>
                            <w:r w:rsidRPr="004D13F9">
                              <w:t>marion.par-weixlberger@</w:t>
                            </w:r>
                            <w:r>
                              <w:t>dentsply</w:t>
                            </w:r>
                            <w:r w:rsidRPr="004D13F9">
                              <w:t>sirona.com</w:t>
                            </w:r>
                          </w:p>
                          <w:p w:rsidR="00D52406" w:rsidRPr="00E43EC3" w:rsidRDefault="00D52406" w:rsidP="00D52406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D52406" w:rsidRPr="00EB690F" w:rsidRDefault="00D52406" w:rsidP="00D52406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EB690F">
                              <w:rPr>
                                <w:rFonts w:cs="Arial"/>
                                <w:szCs w:val="16"/>
                                <w:lang w:val="de-DE"/>
                              </w:rPr>
                              <w:t xml:space="preserve">Dr. </w:t>
                            </w:r>
                            <w:proofErr w:type="spellStart"/>
                            <w:r w:rsidRPr="00EB690F">
                              <w:rPr>
                                <w:rFonts w:cs="Arial"/>
                                <w:szCs w:val="16"/>
                                <w:lang w:val="de-DE"/>
                              </w:rPr>
                              <w:t>Kaschny</w:t>
                            </w:r>
                            <w:proofErr w:type="spellEnd"/>
                            <w:r w:rsidRPr="00EB690F">
                              <w:rPr>
                                <w:rFonts w:cs="Arial"/>
                                <w:szCs w:val="16"/>
                                <w:lang w:val="de-DE"/>
                              </w:rPr>
                              <w:t xml:space="preserve"> PR GmbH</w:t>
                            </w:r>
                          </w:p>
                          <w:p w:rsidR="00D52406" w:rsidRPr="00747ADA" w:rsidRDefault="00D52406" w:rsidP="00D52406">
                            <w:pPr>
                              <w:pStyle w:val="DSStandardSidebox"/>
                            </w:pPr>
                            <w:proofErr w:type="spellStart"/>
                            <w:r w:rsidRPr="00747ADA">
                              <w:rPr>
                                <w:rFonts w:cs="Arial"/>
                                <w:szCs w:val="16"/>
                              </w:rPr>
                              <w:t>Kapersburgweg</w:t>
                            </w:r>
                            <w:proofErr w:type="spellEnd"/>
                            <w:r w:rsidRPr="00747ADA">
                              <w:rPr>
                                <w:rFonts w:cs="Arial"/>
                                <w:szCs w:val="16"/>
                              </w:rPr>
                              <w:t xml:space="preserve"> 5</w:t>
                            </w: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  <w:r w:rsidRPr="00213D29">
                              <w:rPr>
                                <w:rFonts w:cs="Arial"/>
                                <w:szCs w:val="16"/>
                              </w:rPr>
                              <w:t>61350 Bad Homburg</w:t>
                            </w: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  <w:proofErr w:type="gramStart"/>
                            <w:r w:rsidRPr="00213D29">
                              <w:rPr>
                                <w:rFonts w:cs="Arial"/>
                                <w:szCs w:val="16"/>
                              </w:rPr>
                              <w:t>T  +</w:t>
                            </w:r>
                            <w:proofErr w:type="gramEnd"/>
                            <w:r w:rsidRPr="00213D29">
                              <w:rPr>
                                <w:rFonts w:cs="Arial"/>
                                <w:szCs w:val="16"/>
                              </w:rPr>
                              <w:t>49 (0) 6172 6848 1-0</w:t>
                            </w: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  <w:proofErr w:type="gramStart"/>
                            <w:r w:rsidRPr="00213D29">
                              <w:rPr>
                                <w:rFonts w:cs="Arial"/>
                                <w:szCs w:val="16"/>
                              </w:rPr>
                              <w:t>F  +</w:t>
                            </w:r>
                            <w:proofErr w:type="gramEnd"/>
                            <w:r w:rsidRPr="00213D29">
                              <w:rPr>
                                <w:rFonts w:cs="Arial"/>
                                <w:szCs w:val="16"/>
                              </w:rPr>
                              <w:t>49 (0) 6172 6848 1-60</w:t>
                            </w:r>
                          </w:p>
                          <w:p w:rsidR="00D52406" w:rsidRPr="00213D29" w:rsidRDefault="00D52406" w:rsidP="00D52406">
                            <w:pPr>
                              <w:pStyle w:val="SidebarLink"/>
                              <w:rPr>
                                <w:lang w:val="en-US"/>
                              </w:rPr>
                            </w:pPr>
                            <w:r w:rsidRPr="00213D29">
                              <w:rPr>
                                <w:lang w:val="en-US"/>
                              </w:rPr>
                              <w:t>redaktion@kaschnypr.de</w:t>
                            </w: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pStyle w:val="DSStandardSidebox"/>
                            </w:pPr>
                          </w:p>
                          <w:p w:rsidR="00D52406" w:rsidRPr="00213D29" w:rsidRDefault="00D52406" w:rsidP="00D5240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en-US"/>
                              </w:rPr>
                            </w:pPr>
                          </w:p>
                          <w:p w:rsidR="00D52406" w:rsidRPr="00213D29" w:rsidRDefault="00D52406" w:rsidP="00D5240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en-US"/>
                              </w:rPr>
                            </w:pPr>
                          </w:p>
                          <w:p w:rsidR="00D52406" w:rsidRPr="00213D29" w:rsidRDefault="00D52406" w:rsidP="00D5240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en-US"/>
                              </w:rPr>
                            </w:pPr>
                          </w:p>
                          <w:p w:rsidR="00D52406" w:rsidRPr="00213D29" w:rsidRDefault="00D52406" w:rsidP="00D5240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en-US"/>
                              </w:rPr>
                            </w:pPr>
                          </w:p>
                          <w:p w:rsidR="00D52406" w:rsidRPr="00213D29" w:rsidRDefault="00D52406" w:rsidP="00D5240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en-US"/>
                              </w:rPr>
                            </w:pPr>
                            <w:r w:rsidRPr="00213D29">
                              <w:rPr>
                                <w:b/>
                                <w:bCs/>
                                <w:sz w:val="16"/>
                                <w:lang w:val="en-US"/>
                              </w:rPr>
                              <w:t>Dentsply Sirona</w:t>
                            </w:r>
                          </w:p>
                          <w:p w:rsidR="00D52406" w:rsidRDefault="00D52406" w:rsidP="00D52406">
                            <w:p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</w:t>
                            </w:r>
                            <w:r w:rsidR="00747ADA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Sotto il nome d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i The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Dental</w:t>
                            </w:r>
                            <w:proofErr w:type="spellEnd"/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Solutions Company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, Dentsply Sirona crea soluzioni innovative, di altissima qualità e performanti con l’obiettivo di modernizzare l’assistenza al paziente e dare vita ad un’odontoiatria migliore, più sicura e più rapida.</w:t>
                            </w:r>
                            <w:r w:rsidR="00747ADA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Il quartier generale principale di Dentsply Sirona si trova a York, in Pennsylvania (USA), mentre la sede internazionale è a Salisburgo, in Austria. L’azienda è quotata alla borsa statunitense NASDAQ con la sigla XRAY.</w:t>
                            </w:r>
                          </w:p>
                          <w:p w:rsidR="00D52406" w:rsidRPr="00E716AB" w:rsidRDefault="00D52406" w:rsidP="00D52406">
                            <w:pPr>
                              <w:spacing w:after="0" w:line="240" w:lineRule="auto"/>
                              <w:rPr>
                                <w:lang w:val="it-IT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Visita il sito </w:t>
                            </w:r>
                            <w:hyperlink r:id="rId6" w:history="1">
                              <w:r w:rsidRPr="00E716AB">
                                <w:rPr>
                                  <w:rStyle w:val="Hyperlink"/>
                                  <w:rFonts w:cs="Arial"/>
                                  <w:sz w:val="16"/>
                                  <w:szCs w:val="16"/>
                                  <w:lang w:val="it-IT"/>
                                </w:rPr>
                                <w:t>www.dentsplysirona.com</w:t>
                              </w:r>
                            </w:hyperlink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per saperne di più su Dentsply Sirona e i suoi prodotti.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4C0D06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9.65pt;margin-top:-.25pt;width:137.6pt;height:702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" filled="f" stroked="f">
                <v:path arrowok="t"/>
                <v:textbox inset="2mm,0,0,0">
                  <w:txbxContent>
                    <w:p w:rsidR="00D52406" w:rsidRPr="008D2FED" w:rsidRDefault="00D52406" w:rsidP="00D52406">
                      <w:pPr>
                        <w:pStyle w:val="DSHeaderPressFact"/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8D2FED"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Ufficio Stampa</w:t>
                      </w:r>
                    </w:p>
                    <w:p w:rsidR="00747ADA" w:rsidRPr="009807BA" w:rsidRDefault="00747ADA" w:rsidP="00747ADA">
                      <w:pPr>
                        <w:pStyle w:val="DSStandardSidebox"/>
                      </w:pPr>
                      <w:r w:rsidRPr="009807BA">
                        <w:t>Marion Par-</w:t>
                      </w:r>
                      <w:proofErr w:type="spellStart"/>
                      <w:r w:rsidRPr="009807BA">
                        <w:t>Weixlberger</w:t>
                      </w:r>
                      <w:proofErr w:type="spellEnd"/>
                    </w:p>
                    <w:p w:rsidR="00747ADA" w:rsidRPr="009807BA" w:rsidRDefault="00747ADA" w:rsidP="00747ADA">
                      <w:pPr>
                        <w:pStyle w:val="DSStandardSidebox"/>
                      </w:pPr>
                      <w:r>
                        <w:t>Director Corporate Communications &amp; Public Relations</w:t>
                      </w:r>
                    </w:p>
                    <w:p w:rsidR="00747ADA" w:rsidRPr="00880B9B" w:rsidRDefault="00747ADA" w:rsidP="00747ADA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880B9B">
                        <w:rPr>
                          <w:lang w:val="de-DE"/>
                        </w:rPr>
                        <w:t>Sirona Straße 1</w:t>
                      </w:r>
                    </w:p>
                    <w:p w:rsidR="00747ADA" w:rsidRPr="00880B9B" w:rsidRDefault="00747ADA" w:rsidP="00747ADA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880B9B">
                        <w:rPr>
                          <w:lang w:val="de-DE"/>
                        </w:rPr>
                        <w:t>5071 Wals bei Salzburg, Austria</w:t>
                      </w:r>
                    </w:p>
                    <w:p w:rsidR="00747ADA" w:rsidRPr="00880B9B" w:rsidRDefault="00747ADA" w:rsidP="00747ADA">
                      <w:pPr>
                        <w:pStyle w:val="DSStandardSidebox"/>
                        <w:rPr>
                          <w:lang w:val="de-DE"/>
                        </w:rPr>
                      </w:pPr>
                      <w:proofErr w:type="gramStart"/>
                      <w:r w:rsidRPr="00880B9B">
                        <w:rPr>
                          <w:lang w:val="de-DE"/>
                        </w:rPr>
                        <w:t>T  +</w:t>
                      </w:r>
                      <w:proofErr w:type="gramEnd"/>
                      <w:r w:rsidRPr="00880B9B">
                        <w:rPr>
                          <w:lang w:val="de-DE"/>
                        </w:rPr>
                        <w:t>43 (0) 662 2450-588</w:t>
                      </w:r>
                    </w:p>
                    <w:p w:rsidR="00747ADA" w:rsidRPr="00880B9B" w:rsidRDefault="00747ADA" w:rsidP="00747ADA">
                      <w:pPr>
                        <w:pStyle w:val="DSStandardSidebox"/>
                        <w:rPr>
                          <w:lang w:val="de-DE"/>
                        </w:rPr>
                      </w:pPr>
                      <w:proofErr w:type="gramStart"/>
                      <w:r w:rsidRPr="00880B9B">
                        <w:rPr>
                          <w:lang w:val="de-DE"/>
                        </w:rPr>
                        <w:t>F  +</w:t>
                      </w:r>
                      <w:proofErr w:type="gramEnd"/>
                      <w:r w:rsidRPr="00880B9B">
                        <w:rPr>
                          <w:lang w:val="de-DE"/>
                        </w:rPr>
                        <w:t>43 (0) 662 2450-540</w:t>
                      </w:r>
                    </w:p>
                    <w:p w:rsidR="00747ADA" w:rsidRDefault="00747ADA" w:rsidP="00747ADA">
                      <w:pPr>
                        <w:pStyle w:val="SidebarLink"/>
                      </w:pPr>
                      <w:r w:rsidRPr="004D13F9">
                        <w:t>marion.par-weixlberger@</w:t>
                      </w:r>
                      <w:r>
                        <w:t>dentsply</w:t>
                      </w:r>
                      <w:r w:rsidRPr="004D13F9">
                        <w:t>sirona.com</w:t>
                      </w:r>
                    </w:p>
                    <w:p w:rsidR="00D52406" w:rsidRPr="00E43EC3" w:rsidRDefault="00D52406" w:rsidP="00D52406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D52406" w:rsidRPr="00EB690F" w:rsidRDefault="00D52406" w:rsidP="00D52406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EB690F">
                        <w:rPr>
                          <w:rFonts w:cs="Arial"/>
                          <w:szCs w:val="16"/>
                          <w:lang w:val="de-DE"/>
                        </w:rPr>
                        <w:t xml:space="preserve">Dr. </w:t>
                      </w:r>
                      <w:proofErr w:type="spellStart"/>
                      <w:r w:rsidRPr="00EB690F">
                        <w:rPr>
                          <w:rFonts w:cs="Arial"/>
                          <w:szCs w:val="16"/>
                          <w:lang w:val="de-DE"/>
                        </w:rPr>
                        <w:t>Kaschny</w:t>
                      </w:r>
                      <w:proofErr w:type="spellEnd"/>
                      <w:r w:rsidRPr="00EB690F">
                        <w:rPr>
                          <w:rFonts w:cs="Arial"/>
                          <w:szCs w:val="16"/>
                          <w:lang w:val="de-DE"/>
                        </w:rPr>
                        <w:t xml:space="preserve"> PR GmbH</w:t>
                      </w:r>
                    </w:p>
                    <w:p w:rsidR="00D52406" w:rsidRPr="00747ADA" w:rsidRDefault="00D52406" w:rsidP="00D52406">
                      <w:pPr>
                        <w:pStyle w:val="DSStandardSidebox"/>
                      </w:pPr>
                      <w:proofErr w:type="spellStart"/>
                      <w:r w:rsidRPr="00747ADA">
                        <w:rPr>
                          <w:rFonts w:cs="Arial"/>
                          <w:szCs w:val="16"/>
                        </w:rPr>
                        <w:t>Kapersburgweg</w:t>
                      </w:r>
                      <w:proofErr w:type="spellEnd"/>
                      <w:r w:rsidRPr="00747ADA">
                        <w:rPr>
                          <w:rFonts w:cs="Arial"/>
                          <w:szCs w:val="16"/>
                        </w:rPr>
                        <w:t xml:space="preserve"> 5</w:t>
                      </w: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  <w:r w:rsidRPr="00213D29">
                        <w:rPr>
                          <w:rFonts w:cs="Arial"/>
                          <w:szCs w:val="16"/>
                        </w:rPr>
                        <w:t>61350 Bad Homburg</w:t>
                      </w: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  <w:proofErr w:type="gramStart"/>
                      <w:r w:rsidRPr="00213D29">
                        <w:rPr>
                          <w:rFonts w:cs="Arial"/>
                          <w:szCs w:val="16"/>
                        </w:rPr>
                        <w:t>T  +</w:t>
                      </w:r>
                      <w:proofErr w:type="gramEnd"/>
                      <w:r w:rsidRPr="00213D29">
                        <w:rPr>
                          <w:rFonts w:cs="Arial"/>
                          <w:szCs w:val="16"/>
                        </w:rPr>
                        <w:t>49 (0) 6172 6848 1-0</w:t>
                      </w: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  <w:proofErr w:type="gramStart"/>
                      <w:r w:rsidRPr="00213D29">
                        <w:rPr>
                          <w:rFonts w:cs="Arial"/>
                          <w:szCs w:val="16"/>
                        </w:rPr>
                        <w:t>F  +</w:t>
                      </w:r>
                      <w:proofErr w:type="gramEnd"/>
                      <w:r w:rsidRPr="00213D29">
                        <w:rPr>
                          <w:rFonts w:cs="Arial"/>
                          <w:szCs w:val="16"/>
                        </w:rPr>
                        <w:t>49 (0) 6172 6848 1-60</w:t>
                      </w:r>
                    </w:p>
                    <w:p w:rsidR="00D52406" w:rsidRPr="00213D29" w:rsidRDefault="00D52406" w:rsidP="00D52406">
                      <w:pPr>
                        <w:pStyle w:val="SidebarLink"/>
                        <w:rPr>
                          <w:lang w:val="en-US"/>
                        </w:rPr>
                      </w:pPr>
                      <w:r w:rsidRPr="00213D29">
                        <w:rPr>
                          <w:lang w:val="en-US"/>
                        </w:rPr>
                        <w:t>redaktion@kaschnypr.de</w:t>
                      </w: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pStyle w:val="DSStandardSidebox"/>
                      </w:pPr>
                    </w:p>
                    <w:p w:rsidR="00D52406" w:rsidRPr="00213D29" w:rsidRDefault="00D52406" w:rsidP="00D52406">
                      <w:pPr>
                        <w:spacing w:after="0"/>
                        <w:rPr>
                          <w:b/>
                          <w:bCs/>
                          <w:sz w:val="16"/>
                          <w:lang w:val="en-US"/>
                        </w:rPr>
                      </w:pPr>
                    </w:p>
                    <w:p w:rsidR="00D52406" w:rsidRPr="00213D29" w:rsidRDefault="00D52406" w:rsidP="00D52406">
                      <w:pPr>
                        <w:spacing w:after="0"/>
                        <w:rPr>
                          <w:b/>
                          <w:bCs/>
                          <w:sz w:val="16"/>
                          <w:lang w:val="en-US"/>
                        </w:rPr>
                      </w:pPr>
                    </w:p>
                    <w:p w:rsidR="00D52406" w:rsidRPr="00213D29" w:rsidRDefault="00D52406" w:rsidP="00D52406">
                      <w:pPr>
                        <w:spacing w:after="0"/>
                        <w:rPr>
                          <w:b/>
                          <w:bCs/>
                          <w:sz w:val="16"/>
                          <w:lang w:val="en-US"/>
                        </w:rPr>
                      </w:pPr>
                    </w:p>
                    <w:p w:rsidR="00D52406" w:rsidRPr="00213D29" w:rsidRDefault="00D52406" w:rsidP="00D52406">
                      <w:pPr>
                        <w:spacing w:after="0"/>
                        <w:rPr>
                          <w:b/>
                          <w:bCs/>
                          <w:sz w:val="16"/>
                          <w:lang w:val="en-US"/>
                        </w:rPr>
                      </w:pPr>
                    </w:p>
                    <w:p w:rsidR="00D52406" w:rsidRPr="00213D29" w:rsidRDefault="00D52406" w:rsidP="00D52406">
                      <w:pPr>
                        <w:spacing w:after="0"/>
                        <w:rPr>
                          <w:b/>
                          <w:bCs/>
                          <w:sz w:val="16"/>
                          <w:lang w:val="en-US"/>
                        </w:rPr>
                      </w:pPr>
                      <w:r w:rsidRPr="00213D29">
                        <w:rPr>
                          <w:b/>
                          <w:bCs/>
                          <w:sz w:val="16"/>
                          <w:lang w:val="en-US"/>
                        </w:rPr>
                        <w:t>Dentsply Sirona</w:t>
                      </w:r>
                    </w:p>
                    <w:p w:rsidR="00D52406" w:rsidRDefault="00D52406" w:rsidP="00D52406">
                      <w:p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</w:t>
                      </w:r>
                      <w:r w:rsidR="00747ADA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Sotto il nome d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i The </w:t>
                      </w:r>
                      <w:proofErr w:type="spellStart"/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Dental</w:t>
                      </w:r>
                      <w:proofErr w:type="spellEnd"/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Solutions Company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, Dentsply Sirona crea soluzioni innovative, di altissima qualità e performanti con l’obiettivo di modernizzare l’assistenza al paziente e dare vita ad un’odontoiatria migliore, più sicura e più rapida.</w:t>
                      </w:r>
                      <w:r w:rsidR="00747ADA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Il quartier generale principale di Dentsply Sirona si trova a York, in Pennsylvania (USA), mentre la sede internazionale è a Salisburgo, in Austria. L’azienda è quotata alla borsa statunitense NASDAQ con la sigla XRAY.</w:t>
                      </w:r>
                    </w:p>
                    <w:p w:rsidR="00D52406" w:rsidRPr="00E716AB" w:rsidRDefault="00D52406" w:rsidP="00D52406">
                      <w:pPr>
                        <w:spacing w:after="0" w:line="240" w:lineRule="auto"/>
                        <w:rPr>
                          <w:lang w:val="it-IT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Visita il sito </w:t>
                      </w:r>
                      <w:hyperlink r:id="rId7" w:history="1">
                        <w:r w:rsidRPr="00E716AB">
                          <w:rPr>
                            <w:rStyle w:val="Hyperlink"/>
                            <w:rFonts w:cs="Arial"/>
                            <w:sz w:val="16"/>
                            <w:szCs w:val="16"/>
                            <w:lang w:val="it-IT"/>
                          </w:rPr>
                          <w:t>www.dentsplysirona.com</w:t>
                        </w:r>
                      </w:hyperlink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per saperne di più su Dentsply Sirona e i suoi prodotti.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8D2FED">
        <w:rPr>
          <w:color w:val="5B9BD5" w:themeColor="accent1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23FCAF2" wp14:editId="64595D82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F31" w:rsidRPr="008D2FED" w:rsidRDefault="000E0F31" w:rsidP="000E0F31">
                            <w:pPr>
                              <w:pStyle w:val="DSHeaderPressFact"/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D2FED"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Comunicato stampa</w:t>
                            </w:r>
                          </w:p>
                          <w:p w:rsidR="000E0F31" w:rsidRDefault="000E0F31" w:rsidP="000E0F31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FCAF2"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0E0F31" w:rsidRPr="008D2FED" w:rsidRDefault="000E0F31" w:rsidP="000E0F31">
                      <w:pPr>
                        <w:pStyle w:val="DSHeaderPressFact"/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8D2FED"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Comunicato stampa</w:t>
                      </w:r>
                    </w:p>
                    <w:p w:rsidR="000E0F31" w:rsidRDefault="000E0F31" w:rsidP="000E0F31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E1CA4" w:rsidRPr="008D2FED">
        <w:rPr>
          <w:color w:val="5B9BD5" w:themeColor="accent1"/>
          <w:lang w:val="en-US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>Dentsply Sirona CAD/CAM: il workflow digitale completo per l'odontotecnica moderna</w:t>
      </w:r>
    </w:p>
    <w:p w:rsidR="000E0F31" w:rsidRPr="00213D29" w:rsidRDefault="000E0F31" w:rsidP="000E0F31">
      <w:pPr>
        <w:pStyle w:val="DSStandard"/>
        <w:rPr>
          <w:lang w:val="it-IT" w:eastAsia="ja-JP"/>
        </w:rPr>
      </w:pPr>
    </w:p>
    <w:p w:rsidR="000E0F31" w:rsidRPr="008D2FED" w:rsidRDefault="000E0F31" w:rsidP="008D2FED">
      <w:pPr>
        <w:outlineLvl w:val="0"/>
        <w:rPr>
          <w:rFonts w:cs="Arial"/>
          <w:b/>
          <w:color w:val="000000"/>
          <w:lang w:val="it-IT"/>
        </w:rPr>
      </w:pPr>
      <w:r w:rsidRPr="008D2FED">
        <w:rPr>
          <w:rFonts w:cs="Arial"/>
          <w:b/>
          <w:color w:val="000000"/>
          <w:lang w:val="it-IT"/>
        </w:rPr>
        <w:t>L'era della digitalizza</w:t>
      </w:r>
      <w:r w:rsidR="007B69B6" w:rsidRPr="008D2FED">
        <w:rPr>
          <w:rFonts w:cs="Arial"/>
          <w:b/>
          <w:color w:val="000000"/>
          <w:lang w:val="it-IT"/>
        </w:rPr>
        <w:t xml:space="preserve">zione </w:t>
      </w:r>
      <w:r w:rsidR="007B69B6" w:rsidRPr="008D2FED">
        <w:rPr>
          <w:rFonts w:cs="Arial"/>
          <w:b/>
          <w:color w:val="auto"/>
          <w:lang w:val="it-IT"/>
        </w:rPr>
        <w:t>sottopone i laboratori odontotecnici</w:t>
      </w:r>
      <w:r w:rsidRPr="008D2FED">
        <w:rPr>
          <w:rFonts w:cs="Arial"/>
          <w:b/>
          <w:color w:val="auto"/>
          <w:lang w:val="it-IT"/>
        </w:rPr>
        <w:t xml:space="preserve"> a diverse sfide. Nuovi processi di fabbricazione, una collaborazione sempre più stretta con il dentista oltre a esigenze di qualità, </w:t>
      </w:r>
      <w:r w:rsidR="007B69B6" w:rsidRPr="008D2FED">
        <w:rPr>
          <w:rFonts w:cs="Arial"/>
          <w:b/>
          <w:color w:val="auto"/>
          <w:lang w:val="it-IT"/>
        </w:rPr>
        <w:t xml:space="preserve">convenienza economica </w:t>
      </w:r>
      <w:r w:rsidRPr="008D2FED">
        <w:rPr>
          <w:rFonts w:cs="Arial"/>
          <w:b/>
          <w:color w:val="auto"/>
          <w:lang w:val="it-IT"/>
        </w:rPr>
        <w:t xml:space="preserve">e velocità sempre maggiori, presuppongono un'attrezzatura CAD/CAM moderna e flessibile. In questo contesto, Dentsply Sirona CAD/CAM con i componenti aperti del sistema </w:t>
      </w:r>
      <w:proofErr w:type="spellStart"/>
      <w:r w:rsidRPr="008D2FED">
        <w:rPr>
          <w:rFonts w:cs="Arial"/>
          <w:b/>
          <w:color w:val="auto"/>
          <w:lang w:val="it-IT"/>
        </w:rPr>
        <w:t>inLab</w:t>
      </w:r>
      <w:proofErr w:type="spellEnd"/>
      <w:r w:rsidRPr="008D2FED">
        <w:rPr>
          <w:rFonts w:cs="Arial"/>
          <w:b/>
          <w:color w:val="auto"/>
          <w:lang w:val="it-IT"/>
        </w:rPr>
        <w:t xml:space="preserve"> offre un sistema completo. Gli odontotecnici, con CAD/CAM Sirona, avranno a disposizione per i passaggi più importanti del workflow digitale tantissimi strumenti: dallo scanner di laboratorio ai software CAD-CAM per arrivare </w:t>
      </w:r>
      <w:r w:rsidR="00747ADA">
        <w:rPr>
          <w:rFonts w:cs="Arial"/>
          <w:b/>
          <w:color w:val="auto"/>
          <w:lang w:val="it-IT"/>
        </w:rPr>
        <w:t>ai fresatori</w:t>
      </w:r>
      <w:r w:rsidRPr="008D2FED">
        <w:rPr>
          <w:rFonts w:cs="Arial"/>
          <w:b/>
          <w:color w:val="auto"/>
          <w:lang w:val="it-IT"/>
        </w:rPr>
        <w:t>, ai forni di sinterizzazione</w:t>
      </w:r>
      <w:r w:rsidRPr="008D2FED">
        <w:rPr>
          <w:rFonts w:cs="Arial"/>
          <w:b/>
          <w:color w:val="000000"/>
          <w:lang w:val="it-IT"/>
        </w:rPr>
        <w:t xml:space="preserve"> e ai materiali per la produzione computerizzata.</w:t>
      </w:r>
    </w:p>
    <w:p w:rsidR="000E0F31" w:rsidRPr="00213D29" w:rsidRDefault="000E0F31" w:rsidP="008D2FED">
      <w:pPr>
        <w:autoSpaceDE w:val="0"/>
        <w:autoSpaceDN w:val="0"/>
        <w:adjustRightInd w:val="0"/>
        <w:rPr>
          <w:rFonts w:ascii="Tahoma" w:eastAsia="Times New Roman" w:hAnsi="Tahoma" w:cs="Tahoma"/>
          <w:color w:val="000000"/>
          <w:szCs w:val="20"/>
          <w:lang w:val="it-IT"/>
        </w:rPr>
      </w:pPr>
      <w:proofErr w:type="spellStart"/>
      <w:r w:rsidRPr="00213D29">
        <w:rPr>
          <w:rFonts w:cs="Arial"/>
          <w:b/>
          <w:color w:val="auto"/>
          <w:lang w:val="it-IT"/>
        </w:rPr>
        <w:t>Bensheim</w:t>
      </w:r>
      <w:proofErr w:type="spellEnd"/>
      <w:r w:rsidRPr="00213D29">
        <w:rPr>
          <w:rFonts w:cs="Arial"/>
          <w:b/>
          <w:color w:val="auto"/>
          <w:lang w:val="it-IT"/>
        </w:rPr>
        <w:t>/Salisburgo, 21 marzo 2017.</w:t>
      </w:r>
      <w:r w:rsidRPr="00213D29">
        <w:rPr>
          <w:rFonts w:cs="Arial"/>
          <w:color w:val="auto"/>
          <w:lang w:val="it-IT"/>
        </w:rPr>
        <w:t xml:space="preserve"> </w:t>
      </w:r>
      <w:r w:rsidR="00FA6B2E" w:rsidRPr="00213D29">
        <w:rPr>
          <w:rFonts w:cs="Arial"/>
          <w:color w:val="auto"/>
          <w:lang w:val="it-IT"/>
        </w:rPr>
        <w:t>Ogni</w:t>
      </w:r>
      <w:r w:rsidRPr="00213D29">
        <w:rPr>
          <w:rFonts w:cs="Arial"/>
          <w:color w:val="auto"/>
          <w:lang w:val="it-IT"/>
        </w:rPr>
        <w:t xml:space="preserve"> lavoro odontotecnico inizia con l'impronta - che può essere convenzionale con materiale per impronte o digitale con scanner </w:t>
      </w:r>
      <w:proofErr w:type="spellStart"/>
      <w:r w:rsidRPr="00213D29">
        <w:rPr>
          <w:rFonts w:cs="Arial"/>
          <w:color w:val="auto"/>
          <w:lang w:val="it-IT"/>
        </w:rPr>
        <w:t>intraorale</w:t>
      </w:r>
      <w:proofErr w:type="spellEnd"/>
      <w:r w:rsidRPr="00213D29">
        <w:rPr>
          <w:rFonts w:cs="Arial"/>
          <w:color w:val="auto"/>
          <w:lang w:val="it-IT"/>
        </w:rPr>
        <w:t xml:space="preserve">. Il sistema </w:t>
      </w:r>
      <w:proofErr w:type="spellStart"/>
      <w:r w:rsidRPr="00213D29">
        <w:rPr>
          <w:rFonts w:cs="Arial"/>
          <w:color w:val="auto"/>
          <w:lang w:val="it-IT"/>
        </w:rPr>
        <w:t>inLab</w:t>
      </w:r>
      <w:proofErr w:type="spellEnd"/>
      <w:r w:rsidRPr="00213D29">
        <w:rPr>
          <w:rFonts w:cs="Arial"/>
          <w:color w:val="auto"/>
          <w:lang w:val="it-IT"/>
        </w:rPr>
        <w:t xml:space="preserve"> è attrezzato perfettamente per entrambi i tipi di impronta. Lo scanner </w:t>
      </w:r>
      <w:proofErr w:type="spellStart"/>
      <w:r w:rsidRPr="00213D29">
        <w:rPr>
          <w:rFonts w:cs="Arial"/>
          <w:color w:val="auto"/>
          <w:lang w:val="it-IT"/>
        </w:rPr>
        <w:t>extraorale</w:t>
      </w:r>
      <w:proofErr w:type="spellEnd"/>
      <w:r w:rsidRPr="00213D29">
        <w:rPr>
          <w:rFonts w:cs="Arial"/>
          <w:color w:val="auto"/>
          <w:lang w:val="it-IT"/>
        </w:rPr>
        <w:t xml:space="preserve"> aperto </w:t>
      </w:r>
      <w:proofErr w:type="spellStart"/>
      <w:r w:rsidRPr="00213D29">
        <w:rPr>
          <w:rFonts w:cs="Arial"/>
          <w:color w:val="auto"/>
          <w:lang w:val="it-IT"/>
        </w:rPr>
        <w:t>inEos</w:t>
      </w:r>
      <w:proofErr w:type="spellEnd"/>
      <w:r w:rsidRPr="00213D29">
        <w:rPr>
          <w:rFonts w:cs="Arial"/>
          <w:color w:val="auto"/>
          <w:lang w:val="it-IT"/>
        </w:rPr>
        <w:t xml:space="preserve"> X5 digitalizza l'impronta convenzionale o il modello, indipendentemente dalle indicazioni, con precisione estrema e ciò costituisce un vantaggio decisivo nell'implantologia protesica</w:t>
      </w:r>
      <w:r w:rsidRPr="00213D29">
        <w:rPr>
          <w:rFonts w:cs="Arial"/>
          <w:color w:val="00000A"/>
          <w:lang w:val="it-IT"/>
        </w:rPr>
        <w:t xml:space="preserve">. La precisione dei risultati forniti da </w:t>
      </w:r>
      <w:proofErr w:type="spellStart"/>
      <w:r w:rsidRPr="00213D29">
        <w:rPr>
          <w:rFonts w:cs="Arial"/>
          <w:color w:val="00000A"/>
          <w:lang w:val="it-IT"/>
        </w:rPr>
        <w:t>inEos</w:t>
      </w:r>
      <w:proofErr w:type="spellEnd"/>
      <w:r w:rsidRPr="00213D29">
        <w:rPr>
          <w:rFonts w:cs="Arial"/>
          <w:color w:val="00000A"/>
          <w:lang w:val="it-IT"/>
        </w:rPr>
        <w:t xml:space="preserve"> X5 è stata verificata con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SW 16.0 ai sensi della DIN EN ISO 12836:2015. La precisione, verificata sul campione standard "ponte" è stata provata con 2,1 µm ± 2,8 µm. </w:t>
      </w:r>
    </w:p>
    <w:p w:rsidR="000E0F31" w:rsidRPr="00213D29" w:rsidRDefault="000E0F31" w:rsidP="008D2FED">
      <w:pPr>
        <w:rPr>
          <w:rFonts w:cs="Arial"/>
          <w:color w:val="00000A"/>
          <w:lang w:val="it-IT"/>
        </w:rPr>
      </w:pPr>
      <w:r w:rsidRPr="00213D29">
        <w:rPr>
          <w:rFonts w:cs="Arial"/>
          <w:color w:val="00000A"/>
          <w:lang w:val="it-IT"/>
        </w:rPr>
        <w:t xml:space="preserve">Se l'operatore usa uno scanner </w:t>
      </w:r>
      <w:proofErr w:type="spellStart"/>
      <w:r w:rsidRPr="00213D29">
        <w:rPr>
          <w:rFonts w:cs="Arial"/>
          <w:color w:val="00000A"/>
          <w:lang w:val="it-IT"/>
        </w:rPr>
        <w:t>intraorale</w:t>
      </w:r>
      <w:proofErr w:type="spellEnd"/>
      <w:r w:rsidRPr="00213D29">
        <w:rPr>
          <w:rFonts w:cs="Arial"/>
          <w:color w:val="00000A"/>
          <w:lang w:val="it-IT"/>
        </w:rPr>
        <w:t xml:space="preserve"> Dentsply Sirona, i dati dell'impronta, attraverso Sirona Connect, possono essere trasferiti direttamente e comodamente online al software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CAD del laboratorio odontotecnico. Grazie all'interfaccia STL opzionale, il laboratorio può decidere se eseguire la progettazione virtuale con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o con un altro software CAD. È, inoltre, possibile importare nel software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CAD anche i dati delle impronte eseguite con scanner </w:t>
      </w:r>
      <w:proofErr w:type="spellStart"/>
      <w:r w:rsidRPr="00213D29">
        <w:rPr>
          <w:rFonts w:cs="Arial"/>
          <w:color w:val="00000A"/>
          <w:lang w:val="it-IT"/>
        </w:rPr>
        <w:t>intraorali</w:t>
      </w:r>
      <w:proofErr w:type="spellEnd"/>
      <w:r w:rsidRPr="00213D29">
        <w:rPr>
          <w:rFonts w:cs="Arial"/>
          <w:color w:val="00000A"/>
          <w:lang w:val="it-IT"/>
        </w:rPr>
        <w:t xml:space="preserve"> di altri produttori.</w:t>
      </w:r>
    </w:p>
    <w:p w:rsidR="000E0F31" w:rsidRPr="00213D29" w:rsidRDefault="000E0F31" w:rsidP="008D2FED">
      <w:pPr>
        <w:rPr>
          <w:rFonts w:cs="Arial"/>
          <w:b/>
          <w:color w:val="00000A"/>
          <w:lang w:val="it-IT"/>
        </w:rPr>
      </w:pPr>
      <w:r w:rsidRPr="00213D29">
        <w:rPr>
          <w:rFonts w:cs="Arial"/>
          <w:b/>
          <w:color w:val="00000A"/>
          <w:lang w:val="it-IT"/>
        </w:rPr>
        <w:t>Software versatile per un design eccellente</w:t>
      </w:r>
    </w:p>
    <w:p w:rsidR="000E0F31" w:rsidRPr="00213D29" w:rsidRDefault="000E0F31" w:rsidP="008D2FED">
      <w:pPr>
        <w:rPr>
          <w:rFonts w:cs="Arial"/>
          <w:color w:val="auto"/>
          <w:lang w:val="it-IT"/>
        </w:rPr>
      </w:pPr>
      <w:r w:rsidRPr="00213D29">
        <w:rPr>
          <w:rFonts w:cs="Arial"/>
          <w:color w:val="00000A"/>
          <w:lang w:val="it-IT"/>
        </w:rPr>
        <w:t xml:space="preserve">Il percorso di progettazione più ampio del software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CAD offre all'odontotecnico un vasto spettro di indicazioni, come workflow ragionato, elementi di comando intuitivi e prezzo conforme alle esigenze. L'attuale software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CAD SW 16.0 offre, inoltre, innovazioni per tutti i moduli CAD. Ponti avvitati direttamente e barre a livello di impianto, oltre a guide e </w:t>
      </w:r>
      <w:proofErr w:type="spellStart"/>
      <w:r w:rsidRPr="00213D29">
        <w:rPr>
          <w:rFonts w:cs="Arial"/>
          <w:color w:val="00000A"/>
          <w:lang w:val="it-IT"/>
        </w:rPr>
        <w:t>portaimpronte</w:t>
      </w:r>
      <w:proofErr w:type="spellEnd"/>
      <w:r w:rsidRPr="00213D29">
        <w:rPr>
          <w:rFonts w:cs="Arial"/>
          <w:color w:val="00000A"/>
          <w:lang w:val="it-IT"/>
        </w:rPr>
        <w:t xml:space="preserve">, ampliano le possibilità d'uso del software. Il software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con modellazione </w:t>
      </w:r>
      <w:proofErr w:type="spellStart"/>
      <w:r w:rsidRPr="00213D29">
        <w:rPr>
          <w:rFonts w:cs="Arial"/>
          <w:color w:val="00000A"/>
          <w:lang w:val="it-IT"/>
        </w:rPr>
        <w:t>biogenerica</w:t>
      </w:r>
      <w:proofErr w:type="spellEnd"/>
      <w:r w:rsidRPr="00213D29">
        <w:rPr>
          <w:rFonts w:cs="Arial"/>
          <w:color w:val="00000A"/>
          <w:lang w:val="it-IT"/>
        </w:rPr>
        <w:t xml:space="preserve"> incentrata sulla </w:t>
      </w:r>
      <w:proofErr w:type="gramStart"/>
      <w:r w:rsidRPr="00213D29">
        <w:rPr>
          <w:rFonts w:cs="Arial"/>
          <w:color w:val="00000A"/>
          <w:lang w:val="it-IT"/>
        </w:rPr>
        <w:t>mandibola  (</w:t>
      </w:r>
      <w:proofErr w:type="gramEnd"/>
      <w:r w:rsidRPr="00213D29">
        <w:rPr>
          <w:rFonts w:cs="Arial"/>
          <w:color w:val="00000A"/>
          <w:lang w:val="it-IT"/>
        </w:rPr>
        <w:t xml:space="preserve">J.O.B.S. = </w:t>
      </w:r>
      <w:proofErr w:type="spellStart"/>
      <w:r w:rsidRPr="00213D29">
        <w:rPr>
          <w:rFonts w:cs="Arial"/>
          <w:color w:val="00000A"/>
          <w:lang w:val="it-IT"/>
        </w:rPr>
        <w:t>Jaw</w:t>
      </w:r>
      <w:proofErr w:type="spellEnd"/>
      <w:r w:rsidRPr="00213D29">
        <w:rPr>
          <w:rFonts w:cs="Arial"/>
          <w:color w:val="00000A"/>
          <w:lang w:val="it-IT"/>
        </w:rPr>
        <w:t xml:space="preserve"> </w:t>
      </w:r>
      <w:proofErr w:type="spellStart"/>
      <w:r w:rsidRPr="00213D29">
        <w:rPr>
          <w:rFonts w:cs="Arial"/>
          <w:color w:val="00000A"/>
          <w:lang w:val="it-IT"/>
        </w:rPr>
        <w:t>Orientated</w:t>
      </w:r>
      <w:proofErr w:type="spellEnd"/>
      <w:r w:rsidRPr="00213D29">
        <w:rPr>
          <w:rFonts w:cs="Arial"/>
          <w:color w:val="00000A"/>
          <w:lang w:val="it-IT"/>
        </w:rPr>
        <w:t xml:space="preserve"> </w:t>
      </w:r>
      <w:proofErr w:type="spellStart"/>
      <w:r w:rsidRPr="00213D29">
        <w:rPr>
          <w:rFonts w:cs="Arial"/>
          <w:color w:val="00000A"/>
          <w:lang w:val="it-IT"/>
        </w:rPr>
        <w:t>Biogeneric</w:t>
      </w:r>
      <w:proofErr w:type="spellEnd"/>
      <w:r w:rsidRPr="00213D29">
        <w:rPr>
          <w:rFonts w:cs="Arial"/>
          <w:color w:val="00000A"/>
          <w:lang w:val="it-IT"/>
        </w:rPr>
        <w:t xml:space="preserve"> Setting) è l'unico software per laboratorio sul mercato che consente una rappresentazione individuale dei denti del paziente in tempi brevi e con necessità minima di correzioni, anche in caso di lavori impegnativi. Il software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CAD SW 16.0 amplia questi vantaggi con la nuova funzione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Check, </w:t>
      </w:r>
      <w:r w:rsidRPr="00213D29">
        <w:rPr>
          <w:rFonts w:cs="Arial"/>
          <w:color w:val="00000A"/>
          <w:lang w:val="it-IT"/>
        </w:rPr>
        <w:lastRenderedPageBreak/>
        <w:t xml:space="preserve">un'analisi FEM dei restauri in zone critiche, esposte a sollecitazione, offrendo un supporto pratico nelle progettazioni di casi estesi e complessi o con </w:t>
      </w:r>
      <w:r w:rsidRPr="00213D29">
        <w:rPr>
          <w:rFonts w:cs="Arial"/>
          <w:color w:val="auto"/>
          <w:lang w:val="it-IT"/>
        </w:rPr>
        <w:t>spazio limitato.</w:t>
      </w:r>
    </w:p>
    <w:p w:rsidR="000E0F31" w:rsidRPr="00213D29" w:rsidRDefault="00A02808" w:rsidP="008D2FED">
      <w:pPr>
        <w:rPr>
          <w:rFonts w:cs="Arial"/>
          <w:b/>
          <w:color w:val="auto"/>
          <w:lang w:val="it-IT"/>
        </w:rPr>
      </w:pPr>
      <w:r w:rsidRPr="00213D29">
        <w:rPr>
          <w:rFonts w:cs="Arial"/>
          <w:b/>
          <w:color w:val="auto"/>
          <w:lang w:val="it-IT"/>
        </w:rPr>
        <w:t>Più libertà grazie ad un</w:t>
      </w:r>
      <w:r w:rsidR="000E0F31" w:rsidRPr="00213D29">
        <w:rPr>
          <w:rFonts w:cs="Arial"/>
          <w:b/>
          <w:color w:val="auto"/>
          <w:lang w:val="it-IT"/>
        </w:rPr>
        <w:t xml:space="preserve"> hardware moderno</w:t>
      </w:r>
    </w:p>
    <w:p w:rsidR="000E0F31" w:rsidRPr="00213D29" w:rsidRDefault="000E0F31" w:rsidP="008D2FED">
      <w:pPr>
        <w:rPr>
          <w:rFonts w:cs="Arial"/>
          <w:color w:val="00000A"/>
          <w:lang w:val="it-IT"/>
        </w:rPr>
      </w:pPr>
      <w:r w:rsidRPr="00213D29">
        <w:rPr>
          <w:rFonts w:cs="Arial"/>
          <w:color w:val="auto"/>
          <w:lang w:val="it-IT"/>
        </w:rPr>
        <w:t>Dall</w:t>
      </w:r>
      <w:r w:rsidR="00A02808" w:rsidRPr="00213D29">
        <w:rPr>
          <w:rFonts w:cs="Arial"/>
          <w:color w:val="auto"/>
          <w:lang w:val="it-IT"/>
        </w:rPr>
        <w:t>a progettazione alla finitura: i</w:t>
      </w:r>
      <w:r w:rsidRPr="00213D29">
        <w:rPr>
          <w:rFonts w:cs="Arial"/>
          <w:color w:val="auto"/>
          <w:lang w:val="it-IT"/>
        </w:rPr>
        <w:t xml:space="preserve">l laboratorio può usare continuamente </w:t>
      </w:r>
      <w:proofErr w:type="spellStart"/>
      <w:r w:rsidRPr="00213D29">
        <w:rPr>
          <w:rFonts w:cs="Arial"/>
          <w:color w:val="auto"/>
          <w:lang w:val="it-IT"/>
        </w:rPr>
        <w:t>inLab</w:t>
      </w:r>
      <w:proofErr w:type="spellEnd"/>
      <w:r w:rsidRPr="00213D29">
        <w:rPr>
          <w:rFonts w:cs="Arial"/>
          <w:color w:val="auto"/>
          <w:lang w:val="it-IT"/>
        </w:rPr>
        <w:t xml:space="preserve"> o integrare, attraverso l'interfaccia aperta, singoli componenti </w:t>
      </w:r>
      <w:proofErr w:type="spellStart"/>
      <w:r w:rsidRPr="00213D29">
        <w:rPr>
          <w:rFonts w:cs="Arial"/>
          <w:color w:val="auto"/>
          <w:lang w:val="it-IT"/>
        </w:rPr>
        <w:t>inLab</w:t>
      </w:r>
      <w:proofErr w:type="spellEnd"/>
      <w:r w:rsidRPr="00213D29">
        <w:rPr>
          <w:rFonts w:cs="Arial"/>
          <w:color w:val="auto"/>
          <w:lang w:val="it-IT"/>
        </w:rPr>
        <w:t xml:space="preserve"> n</w:t>
      </w:r>
      <w:r w:rsidR="00A02808" w:rsidRPr="00213D29">
        <w:rPr>
          <w:rFonts w:cs="Arial"/>
          <w:color w:val="auto"/>
          <w:lang w:val="it-IT"/>
        </w:rPr>
        <w:t>ell'attrezzatura CAD/CAM in uso. P</w:t>
      </w:r>
      <w:r w:rsidRPr="00213D29">
        <w:rPr>
          <w:rFonts w:cs="Arial"/>
          <w:color w:val="auto"/>
          <w:lang w:val="it-IT"/>
        </w:rPr>
        <w:t xml:space="preserve">er elaborare i dati dei restauri </w:t>
      </w:r>
      <w:proofErr w:type="spellStart"/>
      <w:r w:rsidRPr="00213D29">
        <w:rPr>
          <w:rFonts w:cs="Arial"/>
          <w:color w:val="auto"/>
          <w:lang w:val="it-IT"/>
        </w:rPr>
        <w:t>inLab</w:t>
      </w:r>
      <w:proofErr w:type="spellEnd"/>
      <w:r w:rsidRPr="00213D29">
        <w:rPr>
          <w:rFonts w:cs="Arial"/>
          <w:color w:val="auto"/>
          <w:lang w:val="it-IT"/>
        </w:rPr>
        <w:t xml:space="preserve"> con </w:t>
      </w:r>
      <w:r w:rsidR="00FA6B2E" w:rsidRPr="00213D29">
        <w:rPr>
          <w:rFonts w:cs="Arial"/>
          <w:color w:val="auto"/>
          <w:lang w:val="it-IT"/>
        </w:rPr>
        <w:t>fresatori</w:t>
      </w:r>
      <w:r w:rsidRPr="00213D29">
        <w:rPr>
          <w:rFonts w:cs="Arial"/>
          <w:color w:val="auto"/>
          <w:lang w:val="it-IT"/>
        </w:rPr>
        <w:t xml:space="preserve"> di altri produttori. Allo stesso modo, le unità di finitura </w:t>
      </w:r>
      <w:proofErr w:type="spellStart"/>
      <w:r w:rsidRPr="00213D29">
        <w:rPr>
          <w:rFonts w:cs="Arial"/>
          <w:color w:val="auto"/>
          <w:lang w:val="it-IT"/>
        </w:rPr>
        <w:t>inLab</w:t>
      </w:r>
      <w:proofErr w:type="spellEnd"/>
      <w:r w:rsidRPr="00213D29">
        <w:rPr>
          <w:rFonts w:cs="Arial"/>
          <w:color w:val="auto"/>
          <w:lang w:val="it-IT"/>
        </w:rPr>
        <w:t xml:space="preserve">, </w:t>
      </w:r>
      <w:proofErr w:type="spellStart"/>
      <w:r w:rsidRPr="00213D29">
        <w:rPr>
          <w:rFonts w:cs="Arial"/>
          <w:color w:val="auto"/>
          <w:lang w:val="it-IT"/>
        </w:rPr>
        <w:t>inLab</w:t>
      </w:r>
      <w:proofErr w:type="spellEnd"/>
      <w:r w:rsidRPr="00213D29">
        <w:rPr>
          <w:rFonts w:cs="Arial"/>
          <w:color w:val="auto"/>
          <w:lang w:val="it-IT"/>
        </w:rPr>
        <w:t xml:space="preserve"> MC X5 e </w:t>
      </w:r>
      <w:proofErr w:type="spellStart"/>
      <w:r w:rsidRPr="00213D29">
        <w:rPr>
          <w:rFonts w:cs="Arial"/>
          <w:color w:val="auto"/>
          <w:lang w:val="it-IT"/>
        </w:rPr>
        <w:t>inLab</w:t>
      </w:r>
      <w:proofErr w:type="spellEnd"/>
      <w:r w:rsidRPr="00213D29">
        <w:rPr>
          <w:rFonts w:cs="Arial"/>
          <w:color w:val="auto"/>
          <w:lang w:val="it-IT"/>
        </w:rPr>
        <w:t xml:space="preserve"> MC XL, sono previste per l'importazione dei dati sui restauri. </w:t>
      </w:r>
      <w:r w:rsidR="007E69DB" w:rsidRPr="00213D29">
        <w:rPr>
          <w:rFonts w:cs="Arial"/>
          <w:color w:val="auto"/>
          <w:lang w:val="it-IT"/>
        </w:rPr>
        <w:t>Il fresatore</w:t>
      </w:r>
      <w:r w:rsidRPr="00213D29">
        <w:rPr>
          <w:rFonts w:cs="Arial"/>
          <w:color w:val="auto"/>
          <w:lang w:val="it-IT"/>
        </w:rPr>
        <w:t xml:space="preserve"> a 5 assi </w:t>
      </w:r>
      <w:proofErr w:type="spellStart"/>
      <w:r w:rsidRPr="00213D29">
        <w:rPr>
          <w:rFonts w:cs="Arial"/>
          <w:color w:val="auto"/>
          <w:lang w:val="it-IT"/>
        </w:rPr>
        <w:t>inLab</w:t>
      </w:r>
      <w:proofErr w:type="spellEnd"/>
      <w:r w:rsidRPr="00213D29">
        <w:rPr>
          <w:rFonts w:cs="Arial"/>
          <w:color w:val="auto"/>
          <w:lang w:val="it-IT"/>
        </w:rPr>
        <w:t xml:space="preserve"> MC X5 convince grazie alla sua versatilità e produttività. Fresa e leviga dischi e blocchi, asciutti o bagnati in base al materiale. Come unità di produzione universale è studiata per la lavorazione di una vasta gamma di materiali: dall'ossido di zirconio, ai materiali sintetici, ai compositi, alla cera, al metallo sinterizzato, alla ceramica vetrificata e ibrida. Inoltre, con </w:t>
      </w:r>
      <w:proofErr w:type="spellStart"/>
      <w:r w:rsidRPr="00213D29">
        <w:rPr>
          <w:rFonts w:cs="Arial"/>
          <w:color w:val="auto"/>
          <w:lang w:val="it-IT"/>
        </w:rPr>
        <w:t>inLab</w:t>
      </w:r>
      <w:proofErr w:type="spellEnd"/>
      <w:r w:rsidRPr="00213D29">
        <w:rPr>
          <w:rFonts w:cs="Arial"/>
          <w:color w:val="auto"/>
          <w:lang w:val="it-IT"/>
        </w:rPr>
        <w:t xml:space="preserve"> MC X5 è possibile produrre nel proprio laboratorio </w:t>
      </w:r>
      <w:proofErr w:type="spellStart"/>
      <w:r w:rsidRPr="00213D29">
        <w:rPr>
          <w:rFonts w:cs="Arial"/>
          <w:color w:val="auto"/>
          <w:lang w:val="it-IT"/>
        </w:rPr>
        <w:t>abutment</w:t>
      </w:r>
      <w:proofErr w:type="spellEnd"/>
      <w:r w:rsidRPr="00213D29">
        <w:rPr>
          <w:rFonts w:cs="Arial"/>
          <w:color w:val="auto"/>
          <w:lang w:val="it-IT"/>
        </w:rPr>
        <w:t xml:space="preserve"> monopezzo individuali da grezzi in titanio </w:t>
      </w:r>
      <w:proofErr w:type="spellStart"/>
      <w:r w:rsidRPr="00213D29">
        <w:rPr>
          <w:rFonts w:cs="Arial"/>
          <w:color w:val="auto"/>
          <w:lang w:val="it-IT"/>
        </w:rPr>
        <w:t>prelavorati</w:t>
      </w:r>
      <w:proofErr w:type="spellEnd"/>
      <w:r w:rsidRPr="00213D29">
        <w:rPr>
          <w:rFonts w:cs="Arial"/>
          <w:color w:val="auto"/>
          <w:lang w:val="it-IT"/>
        </w:rPr>
        <w:t xml:space="preserve">. </w:t>
      </w:r>
      <w:r w:rsidR="007E69DB" w:rsidRPr="00213D29">
        <w:rPr>
          <w:rFonts w:cs="Arial"/>
          <w:color w:val="auto"/>
          <w:lang w:val="it-IT"/>
        </w:rPr>
        <w:t xml:space="preserve">Il fresatore </w:t>
      </w:r>
      <w:r w:rsidRPr="00213D29">
        <w:rPr>
          <w:rFonts w:cs="Arial"/>
          <w:color w:val="auto"/>
          <w:lang w:val="it-IT"/>
        </w:rPr>
        <w:t>consente una libera scelta del materiale e offre all'utilizzatore il vantaggio</w:t>
      </w:r>
      <w:r w:rsidRPr="00213D29">
        <w:rPr>
          <w:rFonts w:cs="Arial"/>
          <w:color w:val="00000A"/>
          <w:lang w:val="it-IT"/>
        </w:rPr>
        <w:t xml:space="preserve"> di processi di lavorazione abbinati ai materiali di fresatura e levigazione di Dentsply Sirona e di altri partner accreditati.</w:t>
      </w:r>
    </w:p>
    <w:p w:rsidR="000E0F31" w:rsidRPr="00213D29" w:rsidRDefault="000E0F31" w:rsidP="008D2FED">
      <w:pPr>
        <w:rPr>
          <w:rFonts w:cs="Arial"/>
          <w:b/>
          <w:color w:val="00000A"/>
          <w:lang w:val="it-IT"/>
        </w:rPr>
      </w:pPr>
      <w:r w:rsidRPr="00213D29">
        <w:rPr>
          <w:rFonts w:cs="Arial"/>
          <w:b/>
          <w:color w:val="00000A"/>
          <w:lang w:val="it-IT"/>
        </w:rPr>
        <w:t>Versatilità dei materiali al massimo livello</w:t>
      </w:r>
    </w:p>
    <w:p w:rsidR="000E0F31" w:rsidRPr="00213D29" w:rsidRDefault="000E0F31" w:rsidP="008D2FED">
      <w:pPr>
        <w:rPr>
          <w:rFonts w:cs="Arial"/>
          <w:color w:val="00000A"/>
          <w:lang w:val="it-IT"/>
        </w:rPr>
      </w:pPr>
      <w:r w:rsidRPr="00213D29">
        <w:rPr>
          <w:rFonts w:cs="Arial"/>
          <w:color w:val="00000A"/>
          <w:lang w:val="it-IT"/>
        </w:rPr>
        <w:t xml:space="preserve">La gamma di dischi </w:t>
      </w:r>
      <w:proofErr w:type="spellStart"/>
      <w:r w:rsidRPr="00213D29">
        <w:rPr>
          <w:rFonts w:cs="Arial"/>
          <w:color w:val="00000A"/>
          <w:lang w:val="it-IT"/>
        </w:rPr>
        <w:t>inCoris</w:t>
      </w:r>
      <w:proofErr w:type="spellEnd"/>
      <w:r w:rsidRPr="00213D29">
        <w:rPr>
          <w:rFonts w:cs="Arial"/>
          <w:color w:val="00000A"/>
          <w:lang w:val="it-IT"/>
        </w:rPr>
        <w:t xml:space="preserve"> Dentsply Sirona CAD/CAM include ossido di zirconio classico e </w:t>
      </w:r>
      <w:proofErr w:type="spellStart"/>
      <w:r w:rsidRPr="00213D29">
        <w:rPr>
          <w:rFonts w:cs="Arial"/>
          <w:color w:val="00000A"/>
          <w:lang w:val="it-IT"/>
        </w:rPr>
        <w:t>precolorato</w:t>
      </w:r>
      <w:proofErr w:type="spellEnd"/>
      <w:r w:rsidRPr="00213D29">
        <w:rPr>
          <w:rFonts w:cs="Arial"/>
          <w:color w:val="00000A"/>
          <w:lang w:val="it-IT"/>
        </w:rPr>
        <w:t xml:space="preserve">, PMMA Guide per le mascherine di foratura e il metallo sinterizzato </w:t>
      </w:r>
      <w:proofErr w:type="spellStart"/>
      <w:r w:rsidRPr="00213D29">
        <w:rPr>
          <w:rFonts w:cs="Arial"/>
          <w:color w:val="00000A"/>
          <w:lang w:val="it-IT"/>
        </w:rPr>
        <w:t>inCoris</w:t>
      </w:r>
      <w:proofErr w:type="spellEnd"/>
      <w:r w:rsidRPr="00213D29">
        <w:rPr>
          <w:rFonts w:cs="Arial"/>
          <w:color w:val="00000A"/>
          <w:lang w:val="it-IT"/>
        </w:rPr>
        <w:t xml:space="preserve"> CCB. Ogni disco </w:t>
      </w:r>
      <w:proofErr w:type="spellStart"/>
      <w:r w:rsidRPr="00213D29">
        <w:rPr>
          <w:rFonts w:cs="Arial"/>
          <w:color w:val="00000A"/>
          <w:lang w:val="it-IT"/>
        </w:rPr>
        <w:t>inCoris</w:t>
      </w:r>
      <w:proofErr w:type="spellEnd"/>
      <w:r w:rsidRPr="00213D29">
        <w:rPr>
          <w:rFonts w:cs="Arial"/>
          <w:color w:val="00000A"/>
          <w:lang w:val="it-IT"/>
        </w:rPr>
        <w:t xml:space="preserve"> Dentsply Sirona è provvisto di codice QR che può essere comodamente letto dal software CAM mediante webcam. Tutte le indicazioni sul materiale, </w:t>
      </w:r>
      <w:proofErr w:type="gramStart"/>
      <w:r w:rsidRPr="00213D29">
        <w:rPr>
          <w:rFonts w:cs="Arial"/>
          <w:color w:val="00000A"/>
          <w:lang w:val="it-IT"/>
        </w:rPr>
        <w:t xml:space="preserve">come </w:t>
      </w:r>
      <w:r w:rsidR="00E870B6" w:rsidRPr="00213D29">
        <w:rPr>
          <w:rFonts w:cs="Arial"/>
          <w:color w:val="00B050"/>
          <w:lang w:val="it-IT"/>
        </w:rPr>
        <w:t>:</w:t>
      </w:r>
      <w:r w:rsidRPr="00213D29">
        <w:rPr>
          <w:rFonts w:cs="Arial"/>
          <w:color w:val="00000A"/>
          <w:lang w:val="it-IT"/>
        </w:rPr>
        <w:t>nome</w:t>
      </w:r>
      <w:proofErr w:type="gramEnd"/>
      <w:r w:rsidRPr="00213D29">
        <w:rPr>
          <w:rFonts w:cs="Arial"/>
          <w:color w:val="00000A"/>
          <w:lang w:val="it-IT"/>
        </w:rPr>
        <w:t xml:space="preserve"> disco, colore, spessore, LOT, restringimento alla sinterizzazione e altre informazioni vengono acquisite automaticamente nella panoramica del pezzo da lavorare. L'utilizzatore risparmia tempo nell'immissione e ha sempre una visione completa ottimale della scorta di dischi </w:t>
      </w:r>
      <w:proofErr w:type="spellStart"/>
      <w:r w:rsidRPr="00213D29">
        <w:rPr>
          <w:rFonts w:cs="Arial"/>
          <w:color w:val="00000A"/>
          <w:lang w:val="it-IT"/>
        </w:rPr>
        <w:t>inCoris</w:t>
      </w:r>
      <w:proofErr w:type="spellEnd"/>
      <w:r w:rsidRPr="00213D29">
        <w:rPr>
          <w:rFonts w:cs="Arial"/>
          <w:color w:val="00000A"/>
          <w:lang w:val="it-IT"/>
        </w:rPr>
        <w:t>.</w:t>
      </w:r>
    </w:p>
    <w:p w:rsidR="000E0F31" w:rsidRPr="00213D29" w:rsidRDefault="000E0F31" w:rsidP="008D2FED">
      <w:pPr>
        <w:rPr>
          <w:rFonts w:cs="Arial"/>
          <w:color w:val="00000A"/>
          <w:lang w:val="it-IT"/>
        </w:rPr>
      </w:pPr>
      <w:r w:rsidRPr="00213D29">
        <w:rPr>
          <w:rFonts w:cs="Arial"/>
          <w:color w:val="00000A"/>
          <w:lang w:val="it-IT"/>
        </w:rPr>
        <w:t xml:space="preserve">Il forno di </w:t>
      </w:r>
      <w:proofErr w:type="spellStart"/>
      <w:r w:rsidRPr="00213D29">
        <w:rPr>
          <w:rFonts w:cs="Arial"/>
          <w:color w:val="00000A"/>
          <w:lang w:val="it-IT"/>
        </w:rPr>
        <w:t>sinterizzatore</w:t>
      </w:r>
      <w:proofErr w:type="spellEnd"/>
      <w:r w:rsidRPr="00213D29">
        <w:rPr>
          <w:rFonts w:cs="Arial"/>
          <w:color w:val="00000A"/>
          <w:lang w:val="it-IT"/>
        </w:rPr>
        <w:t xml:space="preserve"> </w:t>
      </w:r>
      <w:proofErr w:type="spellStart"/>
      <w:r w:rsidRPr="00213D29">
        <w:rPr>
          <w:rFonts w:cs="Arial"/>
          <w:color w:val="00000A"/>
          <w:lang w:val="it-IT"/>
        </w:rPr>
        <w:t>inFire</w:t>
      </w:r>
      <w:proofErr w:type="spellEnd"/>
      <w:r w:rsidRPr="00213D29">
        <w:rPr>
          <w:rFonts w:cs="Arial"/>
          <w:color w:val="00000A"/>
          <w:lang w:val="it-IT"/>
        </w:rPr>
        <w:t xml:space="preserve"> HTC speed completa la gamma Dentsply Sirona CAD/CAM. È indicato per la sinterizzazione di tutti i materiali </w:t>
      </w:r>
      <w:r w:rsidR="00E870B6" w:rsidRPr="008D2FED">
        <w:rPr>
          <w:rFonts w:cs="Arial"/>
          <w:color w:val="00000A"/>
          <w:lang w:val="it-IT"/>
        </w:rPr>
        <w:t>riconosciuti</w:t>
      </w:r>
      <w:r w:rsidRPr="008D2FED">
        <w:rPr>
          <w:rFonts w:cs="Arial"/>
          <w:color w:val="00000A"/>
          <w:lang w:val="it-IT"/>
        </w:rPr>
        <w:t xml:space="preserve"> </w:t>
      </w:r>
      <w:r w:rsidRPr="00213D29">
        <w:rPr>
          <w:rFonts w:cs="Arial"/>
          <w:color w:val="00000A"/>
          <w:lang w:val="it-IT"/>
        </w:rPr>
        <w:t xml:space="preserve">per la lavorazione con le unità di produzione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e offre vantaggi in fatto di tempi grazie ai programmi speciali Speed e </w:t>
      </w:r>
      <w:proofErr w:type="spellStart"/>
      <w:r w:rsidRPr="00213D29">
        <w:rPr>
          <w:rFonts w:cs="Arial"/>
          <w:color w:val="00000A"/>
          <w:lang w:val="it-IT"/>
        </w:rPr>
        <w:t>Superspeed</w:t>
      </w:r>
      <w:proofErr w:type="spellEnd"/>
      <w:r w:rsidRPr="00213D29">
        <w:rPr>
          <w:rFonts w:cs="Arial"/>
          <w:color w:val="00000A"/>
          <w:lang w:val="it-IT"/>
        </w:rPr>
        <w:t xml:space="preserve">. Inoltre, </w:t>
      </w:r>
      <w:proofErr w:type="spellStart"/>
      <w:r w:rsidRPr="00213D29">
        <w:rPr>
          <w:rFonts w:cs="Arial"/>
          <w:color w:val="00000A"/>
          <w:lang w:val="it-IT"/>
        </w:rPr>
        <w:t>inFire</w:t>
      </w:r>
      <w:proofErr w:type="spellEnd"/>
      <w:r w:rsidRPr="00213D29">
        <w:rPr>
          <w:rFonts w:cs="Arial"/>
          <w:color w:val="00000A"/>
          <w:lang w:val="it-IT"/>
        </w:rPr>
        <w:t xml:space="preserve"> HTC speed consente la sinterizzazione di metalli non nobili in un'unica camera del forno.</w:t>
      </w:r>
    </w:p>
    <w:p w:rsidR="000E0F31" w:rsidRPr="00213D29" w:rsidRDefault="000E0F31" w:rsidP="008D2FED">
      <w:pPr>
        <w:rPr>
          <w:rFonts w:cs="Arial"/>
          <w:color w:val="00000A"/>
          <w:lang w:val="it-IT"/>
        </w:rPr>
      </w:pPr>
      <w:r w:rsidRPr="00213D29">
        <w:rPr>
          <w:rFonts w:cs="Arial"/>
          <w:color w:val="00000A"/>
          <w:lang w:val="it-IT"/>
        </w:rPr>
        <w:t xml:space="preserve">Il sistema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offre al laboratorio odontotecnico due vantaggi fondamentali: Il processo di produzione digitale può essere realizzato sia normalmente che in modo sincronizzato con i componenti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 ad alte prestazioni. In alternativa, attraverso l'interfaccia aperta di </w:t>
      </w:r>
      <w:proofErr w:type="spellStart"/>
      <w:r w:rsidRPr="00213D29">
        <w:rPr>
          <w:rFonts w:cs="Arial"/>
          <w:color w:val="00000A"/>
          <w:lang w:val="it-IT"/>
        </w:rPr>
        <w:t>inLab</w:t>
      </w:r>
      <w:proofErr w:type="spellEnd"/>
      <w:r w:rsidRPr="00213D29">
        <w:rPr>
          <w:rFonts w:cs="Arial"/>
          <w:color w:val="00000A"/>
          <w:lang w:val="it-IT"/>
        </w:rPr>
        <w:t xml:space="preserve">, è possibile anche integrare singoli componenti hardware, software e dei materiali in altre soluzioni CAD/CAM - perché gli odontotecnici hanno bisogno di poter scegliere liberamente. </w:t>
      </w:r>
    </w:p>
    <w:p w:rsidR="000E0F31" w:rsidRDefault="000E0F31" w:rsidP="000E0F31">
      <w:pPr>
        <w:spacing w:line="240" w:lineRule="atLeast"/>
        <w:rPr>
          <w:rFonts w:cs="Arial"/>
          <w:color w:val="00000A"/>
          <w:lang w:val="it-IT"/>
        </w:rPr>
      </w:pPr>
    </w:p>
    <w:p w:rsidR="008D2FED" w:rsidRPr="008D2FED" w:rsidRDefault="008D2FED" w:rsidP="008D2FED">
      <w:pPr>
        <w:rPr>
          <w:i/>
          <w:szCs w:val="20"/>
          <w:lang w:val="it-IT"/>
        </w:rPr>
      </w:pPr>
      <w:r w:rsidRPr="008D2FED">
        <w:rPr>
          <w:i/>
          <w:szCs w:val="20"/>
          <w:lang w:val="it-IT"/>
        </w:rPr>
        <w:lastRenderedPageBreak/>
        <w:t>A causa di tempi di approvazio</w:t>
      </w:r>
      <w:bookmarkStart w:id="0" w:name="_GoBack"/>
      <w:bookmarkEnd w:id="0"/>
      <w:r w:rsidRPr="008D2FED">
        <w:rPr>
          <w:i/>
          <w:szCs w:val="20"/>
          <w:lang w:val="it-IT"/>
        </w:rPr>
        <w:t>ne e registrazione diversi, non tutti i prodotti sono disponibili in tutti i paesi.</w:t>
      </w:r>
    </w:p>
    <w:p w:rsidR="008D2FED" w:rsidRPr="008D2FED" w:rsidRDefault="008D2FED" w:rsidP="008D2FED">
      <w:pPr>
        <w:rPr>
          <w:i/>
          <w:szCs w:val="20"/>
          <w:lang w:val="it-IT"/>
        </w:rPr>
      </w:pPr>
    </w:p>
    <w:p w:rsidR="008D2FED" w:rsidRPr="008D2FED" w:rsidRDefault="008D2FED" w:rsidP="008D2FED">
      <w:pPr>
        <w:rPr>
          <w:b/>
          <w:color w:val="F79646"/>
          <w:szCs w:val="20"/>
          <w:lang w:val="it-IT"/>
        </w:rPr>
      </w:pPr>
      <w:r w:rsidRPr="008D2FED">
        <w:rPr>
          <w:b/>
          <w:color w:val="F79646"/>
          <w:szCs w:val="20"/>
          <w:lang w:val="it-IT"/>
        </w:rPr>
        <w:t>Dentsply Sirona alla IDS 2017</w:t>
      </w:r>
    </w:p>
    <w:p w:rsidR="008D2FED" w:rsidRPr="00213D29" w:rsidRDefault="008D2FED" w:rsidP="008D2FED">
      <w:pPr>
        <w:spacing w:line="240" w:lineRule="atLeast"/>
        <w:rPr>
          <w:rFonts w:cs="Arial"/>
          <w:color w:val="00000A"/>
          <w:lang w:val="it-IT"/>
        </w:rPr>
      </w:pPr>
      <w:r w:rsidRPr="008D2FED">
        <w:rPr>
          <w:szCs w:val="20"/>
          <w:lang w:val="it-IT"/>
        </w:rPr>
        <w:t>Padiglion</w:t>
      </w:r>
      <w:r>
        <w:rPr>
          <w:szCs w:val="20"/>
          <w:lang w:val="it-IT"/>
        </w:rPr>
        <w:t>e</w:t>
      </w:r>
      <w:r w:rsidRPr="008D2FED">
        <w:rPr>
          <w:szCs w:val="20"/>
          <w:lang w:val="it-IT"/>
        </w:rPr>
        <w:t xml:space="preserve"> 11.2</w:t>
      </w:r>
      <w:r>
        <w:rPr>
          <w:szCs w:val="20"/>
          <w:lang w:val="it-IT"/>
        </w:rPr>
        <w:t xml:space="preserve">, stand </w:t>
      </w:r>
      <w:r w:rsidRPr="00747ADA">
        <w:rPr>
          <w:rFonts w:cs="Arial"/>
          <w:color w:val="00000A"/>
          <w:lang w:val="en-US"/>
        </w:rPr>
        <w:t>M-049</w:t>
      </w:r>
    </w:p>
    <w:p w:rsidR="008D2FED" w:rsidRDefault="008D2FED">
      <w:pPr>
        <w:spacing w:after="0" w:line="240" w:lineRule="auto"/>
        <w:rPr>
          <w:rFonts w:cstheme="minorBidi"/>
          <w:b/>
          <w:bCs/>
          <w:color w:val="808080"/>
          <w:sz w:val="23"/>
          <w:szCs w:val="23"/>
          <w:lang w:val="en-US"/>
        </w:rPr>
      </w:pPr>
    </w:p>
    <w:p w:rsidR="00747ADA" w:rsidRPr="00747ADA" w:rsidRDefault="00747ADA">
      <w:pPr>
        <w:spacing w:after="0" w:line="240" w:lineRule="auto"/>
        <w:rPr>
          <w:rFonts w:cstheme="minorBidi"/>
          <w:b/>
          <w:bCs/>
          <w:color w:val="808080"/>
          <w:sz w:val="23"/>
          <w:szCs w:val="23"/>
          <w:lang w:val="en-US"/>
        </w:rPr>
      </w:pPr>
    </w:p>
    <w:p w:rsidR="000E0F31" w:rsidRPr="008D2FED" w:rsidRDefault="000E0F31" w:rsidP="008D2FED">
      <w:pPr>
        <w:pStyle w:val="DSStandard"/>
        <w:rPr>
          <w:rFonts w:cstheme="minorBidi"/>
          <w:b/>
          <w:bCs/>
          <w:color w:val="808080"/>
          <w:sz w:val="23"/>
          <w:szCs w:val="23"/>
          <w:lang w:val="de-AT"/>
        </w:rPr>
      </w:pPr>
      <w:r w:rsidRPr="008D2FED">
        <w:rPr>
          <w:rFonts w:cstheme="minorBidi"/>
          <w:b/>
          <w:bCs/>
          <w:color w:val="808080"/>
          <w:sz w:val="23"/>
          <w:szCs w:val="23"/>
          <w:lang w:val="de-AT"/>
        </w:rPr>
        <w:t>MATERIALE ILLUSTRATIVO</w:t>
      </w:r>
    </w:p>
    <w:p w:rsidR="008D2FED" w:rsidRDefault="008D2FED" w:rsidP="000E0F31">
      <w:pPr>
        <w:spacing w:line="240" w:lineRule="auto"/>
        <w:jc w:val="both"/>
        <w:rPr>
          <w:rFonts w:cs="Arial"/>
          <w:color w:val="000000"/>
          <w:lang w:val="it-IT"/>
        </w:rPr>
      </w:pPr>
    </w:p>
    <w:tbl>
      <w:tblPr>
        <w:tblStyle w:val="Tabellenraster1"/>
        <w:tblW w:w="6595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4"/>
        <w:gridCol w:w="3315"/>
      </w:tblGrid>
      <w:tr w:rsidR="008D2FED" w:rsidRPr="008D2FED" w:rsidTr="007D6539">
        <w:sdt>
          <w:sdtPr>
            <w:rPr>
              <w:noProof/>
              <w:lang w:eastAsia="en-US"/>
            </w:rPr>
            <w:id w:val="926850705"/>
            <w:picture/>
          </w:sdtPr>
          <w:sdtEndPr/>
          <w:sdtContent>
            <w:tc>
              <w:tcPr>
                <w:tcW w:w="3216" w:type="dxa"/>
              </w:tcPr>
              <w:p w:rsidR="008D2FED" w:rsidRPr="008D2FED" w:rsidRDefault="008D2FED" w:rsidP="008D2FED">
                <w:pPr>
                  <w:tabs>
                    <w:tab w:val="left" w:pos="4605"/>
                  </w:tabs>
                  <w:rPr>
                    <w:noProof/>
                    <w:lang w:eastAsia="zh-CN"/>
                  </w:rPr>
                </w:pPr>
                <w:r w:rsidRPr="008D2FED">
                  <w:rPr>
                    <w:noProof/>
                  </w:rPr>
                  <w:drawing>
                    <wp:inline distT="0" distB="0" distL="0" distR="0" wp14:anchorId="1AD60CC7" wp14:editId="20B4DCC1">
                      <wp:extent cx="1980000" cy="1980000"/>
                      <wp:effectExtent l="0" t="0" r="1270" b="1270"/>
                      <wp:docPr id="11" name="Grafik 11" descr="\\KPRSERVER\FirmaKPR\02_Firmen\Sirona\07_Bildmaterial\inLab_Produkte\Master_Familiy_1x1_RGB_klein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\\KPRSERVER\FirmaKPR\02_Firmen\Sirona\07_Bildmaterial\inLab_Produkte\Master_Familiy_1x1_RGB_klein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hq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98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3379" w:type="dxa"/>
            <w:hideMark/>
          </w:tcPr>
          <w:p w:rsidR="008D2FED" w:rsidRPr="008D2FED" w:rsidRDefault="008D2FED" w:rsidP="008D2FED">
            <w:pPr>
              <w:tabs>
                <w:tab w:val="left" w:pos="4605"/>
              </w:tabs>
              <w:rPr>
                <w:noProof/>
                <w:lang w:eastAsia="zh-CN"/>
              </w:rPr>
            </w:pPr>
            <w:r w:rsidRPr="008D2FED">
              <w:rPr>
                <w:noProof/>
              </w:rPr>
              <w:drawing>
                <wp:inline distT="0" distB="0" distL="0" distR="0" wp14:anchorId="558593E8" wp14:editId="0088032D">
                  <wp:extent cx="1861200" cy="1494000"/>
                  <wp:effectExtent l="0" t="0" r="5715" b="0"/>
                  <wp:docPr id="12" name="Grafik 12" descr="\\KPRSERVER\FirmaKPR\02_Firmen\Sirona\07_Bildmaterial\inLab_Produkte\mcX5_KRechtsTief_RGB_kl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KPRSERVER\FirmaKPR\02_Firmen\Sirona\07_Bildmaterial\inLab_Produkte\mcX5_KRechtsTief_RGB_kl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200" cy="14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FED" w:rsidRPr="008D2FED" w:rsidTr="007D6539">
        <w:tc>
          <w:tcPr>
            <w:tcW w:w="3216" w:type="dxa"/>
          </w:tcPr>
          <w:p w:rsidR="008D2FED" w:rsidRPr="008D2FED" w:rsidRDefault="008D2FED" w:rsidP="00747ADA">
            <w:pPr>
              <w:tabs>
                <w:tab w:val="left" w:pos="4605"/>
              </w:tabs>
              <w:spacing w:line="240" w:lineRule="auto"/>
              <w:rPr>
                <w:rFonts w:cs="Arial"/>
                <w:b/>
                <w:i/>
                <w:noProof/>
                <w:color w:val="000000"/>
                <w:lang w:val="en-US" w:eastAsia="en-US"/>
              </w:rPr>
            </w:pPr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Fig. 1: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Tutto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il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workflow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digitale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da un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unico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fornitore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: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il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sistema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inLab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offre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tutto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dallo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scanner al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forno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di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sinterizzazione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ed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è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contemporaneamente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aperto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per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essere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combinato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anche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con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altri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sistemi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3379" w:type="dxa"/>
          </w:tcPr>
          <w:p w:rsidR="008D2FED" w:rsidRPr="008D2FED" w:rsidRDefault="008D2FED" w:rsidP="008D2FED">
            <w:pPr>
              <w:tabs>
                <w:tab w:val="left" w:pos="4605"/>
              </w:tabs>
              <w:spacing w:line="240" w:lineRule="auto"/>
              <w:rPr>
                <w:rFonts w:cs="Arial"/>
                <w:i/>
                <w:color w:val="000000"/>
                <w:sz w:val="18"/>
                <w:szCs w:val="18"/>
                <w:lang w:val="de-AT" w:eastAsia="en-US"/>
              </w:rPr>
            </w:pPr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Fig. 2: Il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fresatore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a 5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assi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inLab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MC X5 convince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grazie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alla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sua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versatilità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.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Offre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la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massima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scelta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di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materiali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disponibile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sul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mercato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e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consente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la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produzione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di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restauri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da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altri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software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CAD. </w:t>
            </w:r>
          </w:p>
          <w:p w:rsidR="008D2FED" w:rsidRPr="008D2FED" w:rsidRDefault="008D2FED" w:rsidP="008D2FED">
            <w:pPr>
              <w:tabs>
                <w:tab w:val="left" w:pos="4605"/>
              </w:tabs>
              <w:rPr>
                <w:noProof/>
                <w:lang w:val="de-AT" w:eastAsia="zh-CN"/>
              </w:rPr>
            </w:pPr>
          </w:p>
        </w:tc>
      </w:tr>
      <w:tr w:rsidR="008D2FED" w:rsidRPr="008D2FED" w:rsidTr="007D6539">
        <w:tc>
          <w:tcPr>
            <w:tcW w:w="3216" w:type="dxa"/>
          </w:tcPr>
          <w:p w:rsidR="008D2FED" w:rsidRPr="008D2FED" w:rsidRDefault="008D2FED" w:rsidP="008D2FED">
            <w:pPr>
              <w:tabs>
                <w:tab w:val="left" w:pos="4605"/>
              </w:tabs>
              <w:jc w:val="both"/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</w:pPr>
            <w:r w:rsidRPr="008D2FED">
              <w:rPr>
                <w:rFonts w:eastAsia="Times New Roman" w:cs="Arial"/>
                <w:i/>
                <w:noProof/>
                <w:sz w:val="18"/>
                <w:szCs w:val="18"/>
              </w:rPr>
              <w:drawing>
                <wp:inline distT="0" distB="0" distL="0" distR="0" wp14:anchorId="7CEE8B4B" wp14:editId="6662B40E">
                  <wp:extent cx="1980000" cy="2168074"/>
                  <wp:effectExtent l="0" t="0" r="1270" b="381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0919_inEOS_left_New_BG_RGB_small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980000" cy="21680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8D2FED" w:rsidRPr="008D2FED" w:rsidRDefault="008D2FED" w:rsidP="008D2FED">
            <w:pPr>
              <w:tabs>
                <w:tab w:val="left" w:pos="4605"/>
              </w:tabs>
              <w:jc w:val="both"/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</w:pPr>
            <w:r w:rsidRPr="008D2FED">
              <w:rPr>
                <w:noProof/>
              </w:rPr>
              <w:drawing>
                <wp:inline distT="0" distB="0" distL="0" distR="0" wp14:anchorId="73A27365" wp14:editId="3A31E2A0">
                  <wp:extent cx="1980000" cy="1069922"/>
                  <wp:effectExtent l="0" t="0" r="1270" b="0"/>
                  <wp:docPr id="14" name="Grafik 14" descr="\\KPRSERVER\FirmaKPR\04_Texte_zur Abstimmung\Sirona\1016_033_Abb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KPRSERVER\FirmaKPR\04_Texte_zur Abstimmung\Sirona\1016_033_Abb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069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FED" w:rsidRPr="008D2FED" w:rsidTr="007D6539">
        <w:tc>
          <w:tcPr>
            <w:tcW w:w="3216" w:type="dxa"/>
          </w:tcPr>
          <w:p w:rsidR="008D2FED" w:rsidRPr="008D2FED" w:rsidRDefault="008D2FED" w:rsidP="008D2FED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</w:pPr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Fig. 3: Alta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precisione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e semplice da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usare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-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lo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scanner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da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laboratorio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inEos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X5.</w:t>
            </w:r>
          </w:p>
        </w:tc>
        <w:tc>
          <w:tcPr>
            <w:tcW w:w="3379" w:type="dxa"/>
          </w:tcPr>
          <w:p w:rsidR="008D2FED" w:rsidRPr="008D2FED" w:rsidRDefault="008D2FED" w:rsidP="008D2FED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</w:pPr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Fig. 4: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Multifunzionale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, modulare e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particolarmente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intuitivo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-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il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software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inLab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CAD è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studiato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per le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esigenze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degli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odontotecnici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  <w:t>.</w:t>
            </w:r>
          </w:p>
        </w:tc>
      </w:tr>
      <w:tr w:rsidR="008D2FED" w:rsidRPr="008D2FED" w:rsidTr="007D6539">
        <w:tc>
          <w:tcPr>
            <w:tcW w:w="3216" w:type="dxa"/>
          </w:tcPr>
          <w:p w:rsidR="008D2FED" w:rsidRPr="008D2FED" w:rsidRDefault="008D2FED" w:rsidP="008D2FED">
            <w:pPr>
              <w:tabs>
                <w:tab w:val="left" w:pos="4605"/>
              </w:tabs>
              <w:jc w:val="both"/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</w:pPr>
            <w:r w:rsidRPr="008D2FED">
              <w:rPr>
                <w:noProof/>
              </w:rPr>
              <w:lastRenderedPageBreak/>
              <w:drawing>
                <wp:inline distT="0" distB="0" distL="0" distR="0" wp14:anchorId="26CFF469" wp14:editId="12E02349">
                  <wp:extent cx="1980000" cy="1558552"/>
                  <wp:effectExtent l="0" t="0" r="1270" b="3810"/>
                  <wp:docPr id="15" name="Grafik 15" descr="C:\Users\E039671\AppData\Local\Microsoft\Windows\INetCacheContent.Word\Abb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039671\AppData\Local\Microsoft\Windows\INetCacheContent.Word\Abb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5585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9" w:type="dxa"/>
          </w:tcPr>
          <w:p w:rsidR="008D2FED" w:rsidRPr="008D2FED" w:rsidRDefault="008D2FED" w:rsidP="008D2FED">
            <w:pPr>
              <w:tabs>
                <w:tab w:val="left" w:pos="4605"/>
              </w:tabs>
              <w:jc w:val="both"/>
              <w:rPr>
                <w:rFonts w:eastAsia="Times New Roman" w:cs="Arial"/>
                <w:i/>
                <w:sz w:val="18"/>
                <w:szCs w:val="18"/>
                <w:lang w:val="de-AT" w:eastAsia="en-US"/>
              </w:rPr>
            </w:pPr>
          </w:p>
        </w:tc>
      </w:tr>
      <w:tr w:rsidR="008D2FED" w:rsidRPr="00747ADA" w:rsidTr="007D6539">
        <w:tc>
          <w:tcPr>
            <w:tcW w:w="3216" w:type="dxa"/>
          </w:tcPr>
          <w:p w:rsidR="008D2FED" w:rsidRPr="008D2FED" w:rsidRDefault="008D2FED" w:rsidP="008D2FED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</w:pPr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Fig. 5: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Nuovi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nella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gamma di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materiali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Dentsply Sirona CAD/CAM: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dischi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in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metallo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sinterizzato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>inCoris</w:t>
            </w:r>
            <w:proofErr w:type="spellEnd"/>
            <w:r w:rsidRPr="008D2FED"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  <w:t xml:space="preserve"> CCB.</w:t>
            </w:r>
          </w:p>
        </w:tc>
        <w:tc>
          <w:tcPr>
            <w:tcW w:w="3379" w:type="dxa"/>
          </w:tcPr>
          <w:p w:rsidR="008D2FED" w:rsidRPr="008D2FED" w:rsidRDefault="008D2FED" w:rsidP="008D2FED">
            <w:pPr>
              <w:tabs>
                <w:tab w:val="left" w:pos="4605"/>
              </w:tabs>
              <w:jc w:val="both"/>
              <w:rPr>
                <w:rFonts w:eastAsia="Times New Roman" w:cs="Arial"/>
                <w:i/>
                <w:sz w:val="18"/>
                <w:szCs w:val="18"/>
                <w:lang w:val="en-US" w:eastAsia="en-US"/>
              </w:rPr>
            </w:pPr>
          </w:p>
        </w:tc>
      </w:tr>
    </w:tbl>
    <w:p w:rsidR="008D2FED" w:rsidRPr="008D2FED" w:rsidRDefault="008D2FED" w:rsidP="000E0F31">
      <w:pPr>
        <w:spacing w:line="240" w:lineRule="auto"/>
        <w:jc w:val="both"/>
        <w:rPr>
          <w:rFonts w:cs="Arial"/>
          <w:color w:val="000000"/>
          <w:lang w:val="en-US"/>
        </w:rPr>
      </w:pPr>
    </w:p>
    <w:sectPr w:rsidR="008D2FED" w:rsidRPr="008D2FED" w:rsidSect="001A346C">
      <w:headerReference w:type="default" r:id="rId13"/>
      <w:footerReference w:type="default" r:id="rId14"/>
      <w:headerReference w:type="first" r:id="rId15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6F6" w:rsidRDefault="000B66F6">
      <w:pPr>
        <w:spacing w:after="0" w:line="240" w:lineRule="auto"/>
      </w:pPr>
      <w:r>
        <w:separator/>
      </w:r>
    </w:p>
  </w:endnote>
  <w:endnote w:type="continuationSeparator" w:id="0">
    <w:p w:rsidR="000B66F6" w:rsidRDefault="000B6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Default="00213D29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8517546" wp14:editId="180CF95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6F6" w:rsidRDefault="000B66F6">
      <w:pPr>
        <w:spacing w:after="0" w:line="240" w:lineRule="auto"/>
      </w:pPr>
      <w:r>
        <w:separator/>
      </w:r>
    </w:p>
  </w:footnote>
  <w:footnote w:type="continuationSeparator" w:id="0">
    <w:p w:rsidR="000B66F6" w:rsidRDefault="000B6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Pr="00FF22B9" w:rsidRDefault="00213D29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3F468B" wp14:editId="528235A9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889635" cy="222250"/>
              <wp:effectExtent l="0" t="0" r="5715" b="635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8963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FF22B9" w:rsidRDefault="000E0F31" w:rsidP="00D54E27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    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81582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 w:rsidR="00781582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3F468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70.0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" filled="f" stroked="f">
              <v:path arrowok="t"/>
              <v:textbox style="mso-fit-shape-to-text:t" inset="0,0,0,0">
                <w:txbxContent>
                  <w:p w:rsidR="00502081" w:rsidRPr="00FF22B9" w:rsidRDefault="000E0F31" w:rsidP="00D54E27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    Pagina 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PAGE   \* MERGEFORMAT </w:instrText>
                    </w:r>
                    <w:r>
                      <w:fldChar w:fldCharType="separate"/>
                    </w:r>
                    <w:r w:rsidR="00781582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>
                      <w:fldChar w:fldCharType="separate"/>
                    </w:r>
                    <w:r w:rsidR="00781582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E0F31" w:rsidRPr="00FF22B9">
      <w:rPr>
        <w:rFonts w:ascii="Arial" w:hAnsi="Arial" w:cs="Arial"/>
        <w:color w:val="595959"/>
        <w:sz w:val="20"/>
      </w:rPr>
      <w:tab/>
    </w:r>
    <w:r w:rsidR="000E0F31" w:rsidRPr="00FF22B9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15" w:rsidRDefault="00747ADA" w:rsidP="005662A0"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222250</wp:posOffset>
          </wp:positionV>
          <wp:extent cx="1146175" cy="481330"/>
          <wp:effectExtent l="0" t="0" r="0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13D29">
      <w:rPr>
        <w:noProof/>
      </w:rPr>
      <w:drawing>
        <wp:anchor distT="0" distB="0" distL="114300" distR="114300" simplePos="0" relativeHeight="251656704" behindDoc="0" locked="0" layoutInCell="1" allowOverlap="1" wp14:anchorId="44C547B5" wp14:editId="5F5CB5D5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3175" b="0"/>
          <wp:wrapNone/>
          <wp:docPr id="2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781582" w:rsidP="005662A0"/>
  <w:p w:rsidR="00461142" w:rsidRDefault="00781582" w:rsidP="005662A0"/>
  <w:p w:rsidR="00461142" w:rsidRDefault="00781582" w:rsidP="005662A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31"/>
    <w:rsid w:val="000B66F6"/>
    <w:rsid w:val="000E0F31"/>
    <w:rsid w:val="00114AF5"/>
    <w:rsid w:val="00213D29"/>
    <w:rsid w:val="002E1CA4"/>
    <w:rsid w:val="00562D8A"/>
    <w:rsid w:val="005E1294"/>
    <w:rsid w:val="00634AAD"/>
    <w:rsid w:val="00747ADA"/>
    <w:rsid w:val="00781582"/>
    <w:rsid w:val="007B69B6"/>
    <w:rsid w:val="007E69DB"/>
    <w:rsid w:val="00812CF2"/>
    <w:rsid w:val="0086025B"/>
    <w:rsid w:val="008D2FED"/>
    <w:rsid w:val="0097086E"/>
    <w:rsid w:val="00A02808"/>
    <w:rsid w:val="00C94670"/>
    <w:rsid w:val="00D52406"/>
    <w:rsid w:val="00E870B6"/>
    <w:rsid w:val="00EF0BF5"/>
    <w:rsid w:val="00F40EF6"/>
    <w:rsid w:val="00FA6B2E"/>
    <w:rsid w:val="00FF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E34D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/>
    <w:lsdException w:name="No Spacing" w:qFormat="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0E0F31"/>
    <w:pPr>
      <w:spacing w:after="120" w:line="260" w:lineRule="atLeast"/>
    </w:pPr>
    <w:rPr>
      <w:rFonts w:ascii="Arial" w:eastAsia="MS Mincho" w:hAnsi="Arial"/>
      <w:color w:val="0D0D0D"/>
      <w:szCs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0E0F31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/>
      <w:color w:val="808080"/>
      <w:sz w:val="24"/>
      <w:szCs w:val="24"/>
    </w:rPr>
  </w:style>
  <w:style w:type="character" w:customStyle="1" w:styleId="KopfzeileZchn">
    <w:name w:val="Kopfzeile Zchn"/>
    <w:link w:val="Kopfzeile"/>
    <w:rsid w:val="000E0F31"/>
    <w:rPr>
      <w:rFonts w:eastAsia="Times New Roman"/>
      <w:color w:val="808080"/>
      <w:sz w:val="24"/>
      <w:szCs w:val="24"/>
    </w:rPr>
  </w:style>
  <w:style w:type="paragraph" w:styleId="Fuzeile">
    <w:name w:val="footer"/>
    <w:basedOn w:val="Standard"/>
    <w:link w:val="FuzeileZchn"/>
    <w:rsid w:val="000E0F31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/>
      <w:color w:val="808080"/>
      <w:sz w:val="24"/>
      <w:szCs w:val="24"/>
    </w:rPr>
  </w:style>
  <w:style w:type="character" w:customStyle="1" w:styleId="FuzeileZchn">
    <w:name w:val="Fußzeile Zchn"/>
    <w:link w:val="Fuzeile"/>
    <w:rsid w:val="000E0F31"/>
    <w:rPr>
      <w:rFonts w:eastAsia="Times New Roman"/>
      <w:color w:val="808080"/>
      <w:sz w:val="24"/>
      <w:szCs w:val="24"/>
    </w:rPr>
  </w:style>
  <w:style w:type="paragraph" w:customStyle="1" w:styleId="DSHeaderPressFact">
    <w:name w:val="DS_Header (Press &amp; Fact)"/>
    <w:qFormat/>
    <w:rsid w:val="000E0F31"/>
    <w:pPr>
      <w:spacing w:after="360"/>
    </w:pPr>
    <w:rPr>
      <w:rFonts w:ascii="Arial" w:hAnsi="Arial"/>
      <w:noProof/>
      <w:color w:val="5B9BD5"/>
      <w:sz w:val="32"/>
      <w:szCs w:val="28"/>
      <w:lang w:val="de-DE" w:eastAsia="de-DE"/>
    </w:rPr>
  </w:style>
  <w:style w:type="character" w:styleId="Hyperlink">
    <w:name w:val="Hyperlink"/>
    <w:uiPriority w:val="99"/>
    <w:rsid w:val="000E0F31"/>
    <w:rPr>
      <w:rFonts w:cs="Times New Roman"/>
      <w:color w:val="0000FF"/>
      <w:u w:val="single"/>
    </w:rPr>
  </w:style>
  <w:style w:type="paragraph" w:customStyle="1" w:styleId="DSAdressField">
    <w:name w:val="DS_Adress_Field"/>
    <w:rsid w:val="000E0F31"/>
    <w:rPr>
      <w:rFonts w:ascii="Arial" w:eastAsia="MS Mincho" w:hAnsi="Arial"/>
      <w:color w:val="0D0D0D"/>
      <w:szCs w:val="22"/>
      <w:lang w:val="de-DE" w:eastAsia="de-DE"/>
    </w:rPr>
  </w:style>
  <w:style w:type="paragraph" w:customStyle="1" w:styleId="DSStandard">
    <w:name w:val="DS_Standard"/>
    <w:basedOn w:val="Standard"/>
    <w:qFormat/>
    <w:rsid w:val="000E0F31"/>
  </w:style>
  <w:style w:type="table" w:styleId="Tabellenraster">
    <w:name w:val="Table Grid"/>
    <w:basedOn w:val="NormaleTabelle"/>
    <w:rsid w:val="000E0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StandardSidebox">
    <w:name w:val="DS_Standard_Sidebox"/>
    <w:basedOn w:val="DSStandard"/>
    <w:qFormat/>
    <w:rsid w:val="00D52406"/>
    <w:pPr>
      <w:spacing w:after="0" w:line="240" w:lineRule="auto"/>
    </w:pPr>
    <w:rPr>
      <w:sz w:val="16"/>
      <w:lang w:val="en-US"/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D52406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SidebarLinkChar">
    <w:name w:val="Sidebar_Link Char"/>
    <w:link w:val="SidebarLink"/>
    <w:rsid w:val="00D52406"/>
    <w:rPr>
      <w:rFonts w:ascii="Arial" w:eastAsia="Times New Roman" w:hAnsi="Arial" w:cs="Arial"/>
      <w:color w:val="F8A900"/>
      <w:sz w:val="16"/>
      <w:szCs w:val="16"/>
    </w:rPr>
  </w:style>
  <w:style w:type="paragraph" w:styleId="Sprechblasentext">
    <w:name w:val="Balloon Text"/>
    <w:basedOn w:val="Standard"/>
    <w:link w:val="SprechblasentextZchn"/>
    <w:rsid w:val="008D2F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D2FED"/>
    <w:rPr>
      <w:rFonts w:ascii="Tahoma" w:eastAsia="MS Mincho" w:hAnsi="Tahoma" w:cs="Tahoma"/>
      <w:color w:val="0D0D0D"/>
      <w:sz w:val="16"/>
      <w:szCs w:val="16"/>
      <w:lang w:val="de-DE"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8D2FED"/>
    <w:rPr>
      <w:rFonts w:ascii="Cambria" w:eastAsia="Cambria" w:hAnsi="Cambria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dentsplysirona.com/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dentsplysirona.com/" TargetMode="External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921</Words>
  <Characters>5809</Characters>
  <Application>Microsoft Office Word</Application>
  <DocSecurity>0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2017-03-09T16:18:00Z</dcterms:created>
  <dcterms:modified xsi:type="dcterms:W3CDTF">2017-03-09T16:19:00Z</dcterms:modified>
</cp:coreProperties>
</file>